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A9BE0" w14:textId="0344B65B" w:rsidR="00CB4736" w:rsidRPr="000847B8" w:rsidRDefault="00CB4736" w:rsidP="001E5C8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0864BD" w:rsidRPr="004B6E02" w14:paraId="1BC25C0E" w14:textId="77777777" w:rsidTr="00B13FAE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71E15227" w14:textId="6D52C20A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best describes your primary role in RCC?</w:t>
            </w:r>
          </w:p>
        </w:tc>
      </w:tr>
      <w:tr w:rsidR="000864BD" w:rsidRPr="004B6E02" w14:paraId="7F95F39C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0A52435B" w14:textId="77777777" w:rsidR="000864BD" w:rsidRPr="004B6E02" w:rsidRDefault="000864BD" w:rsidP="000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0EEAB5D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113AF00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6AF9166" w14:textId="77777777" w:rsidR="000864BD" w:rsidRPr="004B6E02" w:rsidRDefault="000864BD" w:rsidP="000847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Medical Oncologist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869B4EC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62.5%</w:t>
            </w:r>
          </w:p>
        </w:tc>
      </w:tr>
      <w:tr w:rsidR="000864BD" w:rsidRPr="004B6E02" w14:paraId="5FDD2E0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D176A14" w14:textId="77777777" w:rsidR="000864BD" w:rsidRPr="004B6E02" w:rsidRDefault="000864BD" w:rsidP="000847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Urologist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64D4ED1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12.5%</w:t>
            </w:r>
          </w:p>
        </w:tc>
      </w:tr>
      <w:tr w:rsidR="000864BD" w:rsidRPr="004B6E02" w14:paraId="466F14C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33AB9F3" w14:textId="77777777" w:rsidR="000864BD" w:rsidRPr="004B6E02" w:rsidRDefault="000864BD" w:rsidP="000847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Nurse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EFC7419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6.3%</w:t>
            </w:r>
          </w:p>
        </w:tc>
      </w:tr>
      <w:tr w:rsidR="000864BD" w:rsidRPr="004B6E02" w14:paraId="19A3923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E7C0BC1" w14:textId="77777777" w:rsidR="000864BD" w:rsidRPr="004B6E02" w:rsidRDefault="000864BD" w:rsidP="000847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Patient or Patient Advocate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7DBA435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12.5%</w:t>
            </w:r>
          </w:p>
        </w:tc>
      </w:tr>
      <w:tr w:rsidR="000864BD" w:rsidRPr="004B6E02" w14:paraId="08A780A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32DCBC2" w14:textId="630D0CF2" w:rsidR="000864BD" w:rsidRPr="004B6E02" w:rsidRDefault="00123EC9" w:rsidP="000847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(Nurse Practitioner</w:t>
            </w:r>
            <w:r w:rsidR="000864BD"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EEEA1A5" w14:textId="77777777" w:rsidR="000864BD" w:rsidRPr="004B6E02" w:rsidRDefault="000864BD" w:rsidP="000847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6.3%</w:t>
            </w:r>
          </w:p>
        </w:tc>
      </w:tr>
      <w:tr w:rsidR="000864BD" w:rsidRPr="004B6E02" w14:paraId="442EDE33" w14:textId="77777777" w:rsidTr="00B13FAE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0E7BF33B" w14:textId="759357A2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Which of the following is the primary focus of your clinical activity?</w:t>
            </w:r>
          </w:p>
        </w:tc>
      </w:tr>
      <w:tr w:rsidR="000864BD" w:rsidRPr="004B6E02" w14:paraId="4B03BE67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550F141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3E8337E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724AF15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9AC656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Local regional management of RCC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5BC425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132F296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01913E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Management of patients with advanced RCC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D1D96C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47.1%</w:t>
            </w:r>
          </w:p>
        </w:tc>
      </w:tr>
      <w:tr w:rsidR="000864BD" w:rsidRPr="004B6E02" w14:paraId="7DA4011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354936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All of the above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EA7FD0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35.3%</w:t>
            </w:r>
          </w:p>
        </w:tc>
      </w:tr>
      <w:tr w:rsidR="000864BD" w:rsidRPr="004B6E02" w14:paraId="1269D38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7CAA4A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Neither/Not applicable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41A5CE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11.8%</w:t>
            </w:r>
          </w:p>
        </w:tc>
      </w:tr>
      <w:tr w:rsidR="000864BD" w:rsidRPr="004B6E02" w14:paraId="371B0DB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0E550FE" w14:textId="7C2DC1BF" w:rsidR="000864BD" w:rsidRPr="004B6E02" w:rsidRDefault="000864BD" w:rsidP="00123E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</w:t>
            </w:r>
            <w:r w:rsidR="00123EC9">
              <w:rPr>
                <w:rFonts w:ascii="Arial" w:eastAsia="Times New Roman" w:hAnsi="Arial" w:cs="Arial"/>
              </w:rPr>
              <w:t>Administrative</w:t>
            </w:r>
            <w:r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860DD6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5.9%</w:t>
            </w:r>
          </w:p>
        </w:tc>
      </w:tr>
      <w:tr w:rsidR="000864BD" w:rsidRPr="004B6E02" w14:paraId="07F15477" w14:textId="77777777" w:rsidTr="00B13FAE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4F791967" w14:textId="0708B22A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With which of the following do you have clinical exp</w:t>
            </w:r>
            <w:r w:rsidR="004B6E02" w:rsidRPr="004B6E02">
              <w:rPr>
                <w:rFonts w:ascii="Arial" w:eastAsia="Times New Roman" w:hAnsi="Arial" w:cs="Arial"/>
                <w:b/>
                <w:bCs/>
              </w:rPr>
              <w:t>erience (select all that apply)?</w:t>
            </w:r>
          </w:p>
        </w:tc>
      </w:tr>
      <w:tr w:rsidR="000864BD" w:rsidRPr="004B6E02" w14:paraId="640A71BC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5042121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1BD441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535757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FBA140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 targeted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09F75D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88.2%</w:t>
            </w:r>
          </w:p>
        </w:tc>
      </w:tr>
      <w:tr w:rsidR="000864BD" w:rsidRPr="004B6E02" w14:paraId="02242D2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EE7EF7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2DB23B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101481E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0E59B7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Nephrectomy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38A241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58.8%</w:t>
            </w:r>
          </w:p>
        </w:tc>
      </w:tr>
      <w:tr w:rsidR="000864BD" w:rsidRPr="004B6E02" w14:paraId="4ED3227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DC7152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Ablative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984AFB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41.2%</w:t>
            </w:r>
          </w:p>
        </w:tc>
      </w:tr>
      <w:tr w:rsidR="000864BD" w:rsidRPr="004B6E02" w14:paraId="30C5553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4DDE43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M Tor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F8888D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76.5%</w:t>
            </w:r>
          </w:p>
        </w:tc>
      </w:tr>
      <w:tr w:rsidR="000864BD" w:rsidRPr="004B6E02" w14:paraId="3DD323B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D620AD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546FCB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88.2%</w:t>
            </w:r>
          </w:p>
        </w:tc>
      </w:tr>
      <w:tr w:rsidR="000864BD" w:rsidRPr="004B6E02" w14:paraId="1E5E10E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80E043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None/Not applicable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CC4788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5.9%</w:t>
            </w:r>
          </w:p>
        </w:tc>
      </w:tr>
      <w:tr w:rsidR="000864BD" w:rsidRPr="004B6E02" w14:paraId="7F853F9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9BC6277" w14:textId="7E8621E4" w:rsidR="000864BD" w:rsidRPr="004B6E02" w:rsidRDefault="00123EC9" w:rsidP="00123E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(Patient education and coordination of care</w:t>
            </w:r>
            <w:r w:rsidR="000864BD"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B1A273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11.8%</w:t>
            </w:r>
          </w:p>
        </w:tc>
      </w:tr>
      <w:tr w:rsidR="000864BD" w:rsidRPr="004B6E02" w14:paraId="13047D1B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96EE6D4" w14:textId="5841F2B8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Which of the following FDA-approved agents have you used for patients w</w:t>
            </w:r>
            <w:r w:rsidR="004B6E02" w:rsidRPr="004B6E02">
              <w:rPr>
                <w:rFonts w:ascii="Arial" w:eastAsia="Times New Roman" w:hAnsi="Arial" w:cs="Arial"/>
                <w:b/>
                <w:bCs/>
              </w:rPr>
              <w:t>ith RCC (select all that apply)?</w:t>
            </w:r>
          </w:p>
        </w:tc>
      </w:tr>
      <w:tr w:rsidR="000864BD" w:rsidRPr="004B6E02" w14:paraId="5462BE2E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2E40318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FB94A3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726115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B26C72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Sunitinib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9B3C25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88.2%</w:t>
            </w:r>
          </w:p>
        </w:tc>
      </w:tr>
      <w:tr w:rsidR="000864BD" w:rsidRPr="004B6E02" w14:paraId="01D0B73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A735C9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Pazopanib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6B4ED7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2206059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F10842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Axitinib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7ABA71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88.2%</w:t>
            </w:r>
          </w:p>
        </w:tc>
      </w:tr>
      <w:tr w:rsidR="000864BD" w:rsidRPr="004B6E02" w14:paraId="3F266CA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C11EDC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Bevacizumab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6DB459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4E2961A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0236C2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IFN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9F90F6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33B4AB5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4952C1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9C8A2E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70.6%</w:t>
            </w:r>
          </w:p>
        </w:tc>
      </w:tr>
      <w:tr w:rsidR="000864BD" w:rsidRPr="004B6E02" w14:paraId="6B9A309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51D955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Everolimus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AF75D6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7846789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547428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Temsiroliums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9CF68D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7506C60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28DD4A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None/Not applicable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625198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11.8%</w:t>
            </w:r>
          </w:p>
        </w:tc>
      </w:tr>
      <w:tr w:rsidR="000864BD" w:rsidRPr="004B6E02" w14:paraId="6AC953AC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0AA68E1" w14:textId="7594337D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Which of the following non-FDA-approved agents have you used or recommend for patients with RCC </w:t>
            </w:r>
            <w:r w:rsidR="004B6E02" w:rsidRPr="004B6E02">
              <w:rPr>
                <w:rFonts w:ascii="Arial" w:eastAsia="Times New Roman" w:hAnsi="Arial" w:cs="Arial"/>
                <w:b/>
                <w:bCs/>
              </w:rPr>
              <w:t>(select all that apply)?</w:t>
            </w:r>
          </w:p>
        </w:tc>
      </w:tr>
      <w:tr w:rsidR="000864BD" w:rsidRPr="004B6E02" w14:paraId="4569D014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89BCEB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C57202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52F383E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760586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Anti-PD1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62BFF5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82.4%</w:t>
            </w:r>
          </w:p>
        </w:tc>
      </w:tr>
      <w:tr w:rsidR="000864BD" w:rsidRPr="004B6E02" w14:paraId="33207FC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3185F7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Anti-PDL1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912CED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58.8%</w:t>
            </w:r>
          </w:p>
        </w:tc>
      </w:tr>
      <w:tr w:rsidR="000864BD" w:rsidRPr="004B6E02" w14:paraId="2369CB0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0D2797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Allogeneic BMT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58B90D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29.4%</w:t>
            </w:r>
          </w:p>
        </w:tc>
      </w:tr>
      <w:tr w:rsidR="000864BD" w:rsidRPr="004B6E02" w14:paraId="178D318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C9DBCF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Cabozantinib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A66C37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64.7%</w:t>
            </w:r>
          </w:p>
        </w:tc>
      </w:tr>
      <w:tr w:rsidR="000864BD" w:rsidRPr="004B6E02" w14:paraId="530BA4F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EB2171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lastRenderedPageBreak/>
              <w:t>Dendritic cell vaccine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12C50F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47.1%</w:t>
            </w:r>
          </w:p>
        </w:tc>
      </w:tr>
      <w:tr w:rsidR="000864BD" w:rsidRPr="004B6E02" w14:paraId="13B615D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0C4F63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RCC vaccine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F259AC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52.9%</w:t>
            </w:r>
          </w:p>
        </w:tc>
      </w:tr>
      <w:tr w:rsidR="000864BD" w:rsidRPr="004B6E02" w14:paraId="4724C7A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B71142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None/Not applicable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C1F734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11.8%</w:t>
            </w:r>
          </w:p>
        </w:tc>
      </w:tr>
      <w:tr w:rsidR="000864BD" w:rsidRPr="004B6E02" w14:paraId="28FD1BB0" w14:textId="77777777" w:rsidTr="00B13FAE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06210716" w14:textId="3A83951F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What is your current opinion of </w:t>
            </w:r>
            <w:r w:rsidR="004B6E02" w:rsidRPr="004B6E02">
              <w:rPr>
                <w:rFonts w:ascii="Arial" w:eastAsia="Times New Roman" w:hAnsi="Arial" w:cs="Arial"/>
                <w:b/>
                <w:bCs/>
              </w:rPr>
              <w:t>high-dose Interleukin-2 (IL-2)?</w:t>
            </w:r>
          </w:p>
        </w:tc>
      </w:tr>
      <w:tr w:rsidR="000864BD" w:rsidRPr="004B6E02" w14:paraId="699E8DB3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11BE49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761D2A6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1920D29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2AEF2A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I do not believe it has a role in the treatment of </w:t>
            </w:r>
            <w:proofErr w:type="spellStart"/>
            <w:r w:rsidRPr="004B6E02">
              <w:rPr>
                <w:rFonts w:ascii="Arial" w:eastAsia="Times New Roman" w:hAnsi="Arial" w:cs="Arial"/>
              </w:rPr>
              <w:t>mRCC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CA0D13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0E28C1E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B3C435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 think there is a limited role and will refer patients to centers of excellence when appropriate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1F107B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33.3%</w:t>
            </w:r>
          </w:p>
        </w:tc>
      </w:tr>
      <w:tr w:rsidR="000864BD" w:rsidRPr="004B6E02" w14:paraId="50DE103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CA3233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 think all patients should have a discussion about IL-2 before receiving non-curative TKI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98BCC1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5ECB350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220432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I use HD IL-2 as my principal initial therapy for patients with </w:t>
            </w:r>
            <w:proofErr w:type="spellStart"/>
            <w:r w:rsidRPr="004B6E02">
              <w:rPr>
                <w:rFonts w:ascii="Arial" w:eastAsia="Times New Roman" w:hAnsi="Arial" w:cs="Arial"/>
              </w:rPr>
              <w:t>mRCC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ABC113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3418126E" w14:textId="77777777" w:rsidTr="00B13FAE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EDCFBFC" w14:textId="12243BA7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your curre</w:t>
            </w:r>
            <w:r w:rsidR="004B6E02" w:rsidRPr="004B6E02">
              <w:rPr>
                <w:rFonts w:ascii="Arial" w:eastAsia="Times New Roman" w:hAnsi="Arial" w:cs="Arial"/>
                <w:b/>
                <w:bCs/>
              </w:rPr>
              <w:t>nt opinion of interferon alpha?</w:t>
            </w:r>
          </w:p>
        </w:tc>
      </w:tr>
      <w:tr w:rsidR="000864BD" w:rsidRPr="004B6E02" w14:paraId="62564839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A87D02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auto" w:fill="CDD8E6"/>
            <w:vAlign w:val="center"/>
            <w:hideMark/>
          </w:tcPr>
          <w:p w14:paraId="6748C82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C25EF7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31DAC0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I do not believe it has a role in the treatment of </w:t>
            </w:r>
            <w:proofErr w:type="spellStart"/>
            <w:r w:rsidRPr="004B6E02">
              <w:rPr>
                <w:rFonts w:ascii="Arial" w:eastAsia="Times New Roman" w:hAnsi="Arial" w:cs="Arial"/>
              </w:rPr>
              <w:t>mRCC</w:t>
            </w:r>
            <w:proofErr w:type="spellEnd"/>
            <w:r w:rsidRPr="004B6E02">
              <w:rPr>
                <w:rFonts w:ascii="Arial" w:eastAsia="Times New Roman" w:hAnsi="Arial" w:cs="Arial"/>
              </w:rPr>
              <w:t>; even when I give bevacizumab I do not add interferon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45CF23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1FBA06A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661B7F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 think there is a limited role and will use it only in conjunction with bevacizumab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DDBA76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50969FB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E9D5B8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I believe single agent IFN still has a role in the treatment of </w:t>
            </w:r>
            <w:proofErr w:type="spellStart"/>
            <w:r w:rsidRPr="004B6E02">
              <w:rPr>
                <w:rFonts w:ascii="Arial" w:eastAsia="Times New Roman" w:hAnsi="Arial" w:cs="Arial"/>
              </w:rPr>
              <w:t>mRCC</w:t>
            </w:r>
            <w:proofErr w:type="spellEnd"/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35CC37D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606512F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D7AA06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 think IFN has no current role, but may be useful in combination with checkpoint blockade in the future.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4675BB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360801A6" w14:textId="77777777" w:rsidTr="00651F9D">
        <w:trPr>
          <w:trHeight w:val="504"/>
        </w:trPr>
        <w:tc>
          <w:tcPr>
            <w:tcW w:w="9540" w:type="dxa"/>
            <w:gridSpan w:val="2"/>
            <w:shd w:val="clear" w:color="auto" w:fill="DCDCDC"/>
            <w:vAlign w:val="center"/>
          </w:tcPr>
          <w:p w14:paraId="24C75E05" w14:textId="3F41067A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4B6E02">
              <w:rPr>
                <w:rFonts w:ascii="Arial" w:hAnsi="Arial" w:cs="Arial"/>
                <w:b/>
                <w:bCs/>
              </w:rPr>
              <w:t>Rank the patient/tumor characteristics required for use of, or referral for high-dose IL-2? (</w:t>
            </w:r>
            <w:r w:rsidR="00B13FAE">
              <w:rPr>
                <w:rFonts w:ascii="Arial" w:hAnsi="Arial" w:cs="Arial"/>
                <w:b/>
                <w:bCs/>
              </w:rPr>
              <w:t>1</w:t>
            </w:r>
            <w:r w:rsidRPr="004B6E02">
              <w:rPr>
                <w:rFonts w:ascii="Arial" w:hAnsi="Arial" w:cs="Arial"/>
                <w:b/>
                <w:bCs/>
              </w:rPr>
              <w:t xml:space="preserve"> ind</w:t>
            </w:r>
            <w:r w:rsidR="001E5C8F">
              <w:rPr>
                <w:rFonts w:ascii="Arial" w:hAnsi="Arial" w:cs="Arial"/>
                <w:b/>
                <w:bCs/>
              </w:rPr>
              <w:t>icating the highest importance).</w:t>
            </w:r>
          </w:p>
        </w:tc>
      </w:tr>
      <w:tr w:rsidR="000864BD" w:rsidRPr="004B6E02" w14:paraId="6BEB2B55" w14:textId="77777777" w:rsidTr="00046838">
        <w:trPr>
          <w:trHeight w:val="351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293F1A5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auto" w:fill="CDD8E6"/>
            <w:vAlign w:val="center"/>
            <w:hideMark/>
          </w:tcPr>
          <w:p w14:paraId="74E383A1" w14:textId="3F517C2B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Rating Average</w:t>
            </w:r>
          </w:p>
        </w:tc>
      </w:tr>
      <w:tr w:rsidR="000864BD" w:rsidRPr="004B6E02" w14:paraId="6025CF8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7EA4F7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Clear cell histology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32F8791B" w14:textId="2EA71F9F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1.21</w:t>
            </w:r>
          </w:p>
        </w:tc>
      </w:tr>
      <w:tr w:rsidR="000864BD" w:rsidRPr="004B6E02" w14:paraId="3CA4911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59847B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Age (provide maximum age in Q. 9 if relevant)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5E030141" w14:textId="0D02B856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4.64</w:t>
            </w:r>
          </w:p>
        </w:tc>
      </w:tr>
      <w:tr w:rsidR="000864BD" w:rsidRPr="004B6E02" w14:paraId="1FB2D33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05EC0D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Adequate heart and lung function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1E192617" w14:textId="4219AA5A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3.57</w:t>
            </w:r>
          </w:p>
        </w:tc>
      </w:tr>
      <w:tr w:rsidR="000864BD" w:rsidRPr="004B6E02" w14:paraId="085C2B4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A5D843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Lack on CNS metastases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60A67518" w14:textId="08984E8B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5.42</w:t>
            </w:r>
          </w:p>
        </w:tc>
      </w:tr>
      <w:tr w:rsidR="000864BD" w:rsidRPr="004B6E02" w14:paraId="24FCF17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2F4711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Lack of bone metastases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06A48C8E" w14:textId="54812086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7.40</w:t>
            </w:r>
          </w:p>
        </w:tc>
      </w:tr>
      <w:tr w:rsidR="000864BD" w:rsidRPr="004B6E02" w14:paraId="727B945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6C727B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Lack of liver metastases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714C2D29" w14:textId="6875CA1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8.56</w:t>
            </w:r>
          </w:p>
        </w:tc>
      </w:tr>
      <w:tr w:rsidR="000864BD" w:rsidRPr="004B6E02" w14:paraId="22C761A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9F6C6C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Prior nephrectomy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5B341C1A" w14:textId="0C867E99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4.93</w:t>
            </w:r>
          </w:p>
        </w:tc>
      </w:tr>
      <w:tr w:rsidR="000864BD" w:rsidRPr="004B6E02" w14:paraId="7C42E77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5FB445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 prior TKI use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2379F901" w14:textId="635D3DEE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7.27</w:t>
            </w:r>
          </w:p>
        </w:tc>
      </w:tr>
      <w:tr w:rsidR="000864BD" w:rsidRPr="004B6E02" w14:paraId="3EBFE8B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DB709D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Performance status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62023554" w14:textId="0F62940F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3.71</w:t>
            </w:r>
          </w:p>
        </w:tc>
      </w:tr>
      <w:tr w:rsidR="000864BD" w:rsidRPr="004B6E02" w14:paraId="5F7356B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34F9DE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MSKCC risk group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00699691" w14:textId="6EBBB933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7.36</w:t>
            </w:r>
          </w:p>
        </w:tc>
      </w:tr>
      <w:tr w:rsidR="000864BD" w:rsidRPr="004B6E02" w14:paraId="66A647D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6D3D98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CAIX status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684D8282" w14:textId="0F19CDCB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10.78</w:t>
            </w:r>
          </w:p>
        </w:tc>
      </w:tr>
      <w:tr w:rsidR="000864BD" w:rsidRPr="004B6E02" w14:paraId="693EDE79" w14:textId="77777777" w:rsidTr="00046838">
        <w:trPr>
          <w:trHeight w:val="80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41E649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Lack of </w:t>
            </w:r>
            <w:proofErr w:type="spellStart"/>
            <w:r w:rsidRPr="004B6E02">
              <w:rPr>
                <w:rFonts w:ascii="Arial" w:eastAsia="Times New Roman" w:hAnsi="Arial" w:cs="Arial"/>
              </w:rPr>
              <w:t>sarcomatoid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histology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6D069148" w14:textId="390ECA3C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9.00</w:t>
            </w:r>
          </w:p>
        </w:tc>
      </w:tr>
      <w:tr w:rsidR="000864BD" w:rsidRPr="004B6E02" w14:paraId="1691584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BE9B2B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165" w:type="dxa"/>
            <w:shd w:val="clear" w:color="auto" w:fill="DEE9F7"/>
            <w:noWrap/>
            <w:vAlign w:val="center"/>
            <w:hideMark/>
          </w:tcPr>
          <w:p w14:paraId="3F7A838E" w14:textId="1E91AA52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11.00</w:t>
            </w:r>
          </w:p>
        </w:tc>
      </w:tr>
      <w:tr w:rsidR="000864BD" w:rsidRPr="004B6E02" w14:paraId="2691FF39" w14:textId="77777777" w:rsidTr="00651F9D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AF3B9C9" w14:textId="16F7824B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Did you select Age as a relevant ranking factor in Q</w:t>
            </w:r>
            <w:r w:rsidR="00046838">
              <w:rPr>
                <w:rFonts w:ascii="Arial" w:eastAsia="Times New Roman" w:hAnsi="Arial" w:cs="Arial"/>
                <w:b/>
                <w:bCs/>
              </w:rPr>
              <w:t>uestion</w:t>
            </w:r>
            <w:r w:rsidRPr="004B6E02">
              <w:rPr>
                <w:rFonts w:ascii="Arial" w:eastAsia="Times New Roman" w:hAnsi="Arial" w:cs="Arial"/>
                <w:b/>
                <w:bCs/>
              </w:rPr>
              <w:t xml:space="preserve"> 8?</w:t>
            </w:r>
          </w:p>
        </w:tc>
      </w:tr>
      <w:tr w:rsidR="000864BD" w:rsidRPr="004B6E02" w14:paraId="0974A90B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9F8F2B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E843B7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7A4D0EA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B85CB4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6D4838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3F3859D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9375A94" w14:textId="65831FFC" w:rsidR="000864BD" w:rsidRPr="004B6E02" w:rsidRDefault="000528DC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 [</w:t>
            </w:r>
            <w:r w:rsidR="000864BD" w:rsidRPr="004B6E02">
              <w:rPr>
                <w:rFonts w:ascii="Arial" w:eastAsia="Times New Roman" w:hAnsi="Arial" w:cs="Arial"/>
              </w:rPr>
              <w:t>Provide maximum age</w:t>
            </w:r>
            <w:r w:rsidR="00046838">
              <w:rPr>
                <w:rFonts w:ascii="Arial" w:eastAsia="Times New Roman" w:hAnsi="Arial" w:cs="Arial"/>
              </w:rPr>
              <w:t xml:space="preserve">: 60 (18%), </w:t>
            </w:r>
            <w:r>
              <w:rPr>
                <w:rFonts w:ascii="Arial" w:eastAsia="Times New Roman" w:hAnsi="Arial" w:cs="Arial"/>
              </w:rPr>
              <w:t xml:space="preserve">69 (9%), 70 (55%), </w:t>
            </w:r>
            <w:r w:rsidR="00046838">
              <w:rPr>
                <w:rFonts w:ascii="Arial" w:eastAsia="Times New Roman" w:hAnsi="Arial" w:cs="Arial"/>
              </w:rPr>
              <w:t>75</w:t>
            </w:r>
            <w:r>
              <w:rPr>
                <w:rFonts w:ascii="Arial" w:eastAsia="Times New Roman" w:hAnsi="Arial" w:cs="Arial"/>
              </w:rPr>
              <w:t xml:space="preserve"> (18</w:t>
            </w:r>
            <w:r w:rsidR="00046838">
              <w:rPr>
                <w:rFonts w:ascii="Arial" w:eastAsia="Times New Roman" w:hAnsi="Arial" w:cs="Arial"/>
              </w:rPr>
              <w:t>%)</w:t>
            </w:r>
            <w:r>
              <w:rPr>
                <w:rFonts w:ascii="Arial" w:eastAsia="Times New Roman" w:hAnsi="Arial" w:cs="Arial"/>
              </w:rPr>
              <w:t>]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B9AD82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73.3%</w:t>
            </w:r>
          </w:p>
        </w:tc>
      </w:tr>
      <w:tr w:rsidR="000864BD" w:rsidRPr="004B6E02" w14:paraId="6F0C7AC4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46B5AE94" w14:textId="422B887B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What is your first line treatment regimen for a 50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y</w:t>
            </w:r>
            <w:r w:rsidR="00046838">
              <w:rPr>
                <w:rFonts w:ascii="Arial" w:eastAsia="Times New Roman" w:hAnsi="Arial" w:cs="Arial"/>
                <w:b/>
                <w:bCs/>
              </w:rPr>
              <w:t>.</w:t>
            </w:r>
            <w:r w:rsidRPr="004B6E0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="00046838">
              <w:rPr>
                <w:rFonts w:ascii="Arial" w:eastAsia="Times New Roman" w:hAnsi="Arial" w:cs="Arial"/>
                <w:b/>
                <w:bCs/>
              </w:rPr>
              <w:t>.</w:t>
            </w:r>
            <w:r w:rsidRPr="004B6E02">
              <w:rPr>
                <w:rFonts w:ascii="Arial" w:eastAsia="Times New Roman" w:hAnsi="Arial" w:cs="Arial"/>
                <w:b/>
                <w:bCs/>
              </w:rPr>
              <w:t xml:space="preserve"> patient, s/p nephrectomy with clear cell RCC, with PS 0, normal organ function and 3 sma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ll lung metastases?</w:t>
            </w:r>
          </w:p>
        </w:tc>
      </w:tr>
      <w:tr w:rsidR="000864BD" w:rsidRPr="004B6E02" w14:paraId="666B45CF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CCEA90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2F36C30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FDCEBB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C62137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lastRenderedPageBreak/>
              <w:t>Sunitinib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992242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560274D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94B3A6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Pazopanib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60C250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7C821D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749C11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HD-IL-2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381466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73.3%</w:t>
            </w:r>
          </w:p>
        </w:tc>
      </w:tr>
      <w:tr w:rsidR="000864BD" w:rsidRPr="004B6E02" w14:paraId="324CA67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3C7FB7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Bevacizumab + IFN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A07F34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6A3093A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19AD03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Watchful waiting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B319AA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66538FA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49CFA1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Surgical resection to NED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533BD7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31F1D9EA" w14:textId="77777777" w:rsidTr="00651F9D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043E8F0B" w14:textId="75AE204F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the maximum age for which y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ou will give/recommend HD IL-2?</w:t>
            </w:r>
          </w:p>
        </w:tc>
      </w:tr>
      <w:tr w:rsidR="000864BD" w:rsidRPr="004B6E02" w14:paraId="413E633A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2641BA1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428C637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151DE2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171767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8D9CD1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3878634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CC3657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Physiologically 70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F18590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66.7%</w:t>
            </w:r>
          </w:p>
        </w:tc>
      </w:tr>
      <w:tr w:rsidR="000864BD" w:rsidRPr="004B6E02" w14:paraId="03015B5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D85B8E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E12E6B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0081D4D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61A880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2E04EF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4975F9B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FCF4CB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(please specify)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EBEF80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2DCFCC1B" w14:textId="77777777" w:rsidTr="00651F9D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3555A181" w14:textId="6219F426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Patients with stable disease (&lt;10% tumor shrinkage) 12 weeks foll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owing HD IL-2 should:</w:t>
            </w:r>
          </w:p>
        </w:tc>
      </w:tr>
      <w:tr w:rsidR="000864BD" w:rsidRPr="004B6E02" w14:paraId="62B7C8D6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7D5EBD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04C5949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F2EF96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FA0A0D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Receive a 2nd course of 2 cycles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04755E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80.0%</w:t>
            </w:r>
          </w:p>
        </w:tc>
      </w:tr>
      <w:tr w:rsidR="000864BD" w:rsidRPr="004B6E02" w14:paraId="2D00B2E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822A6A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Be observed until further progression, then start another systemic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460446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0C9CA2F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EDB993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Go immediately on to VEGF targeted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9928CC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39D9166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02419C5" w14:textId="0A6D942F" w:rsidR="000864BD" w:rsidRPr="004B6E02" w:rsidRDefault="000864BD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</w:t>
            </w:r>
            <w:r w:rsidR="000528DC">
              <w:rPr>
                <w:rFonts w:ascii="Arial" w:eastAsia="Times New Roman" w:hAnsi="Arial" w:cs="Arial"/>
              </w:rPr>
              <w:t>observe for a late response if progression, then move on to other systemic therapy</w:t>
            </w:r>
            <w:r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3FD7E1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A3BDA3C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7B337C6" w14:textId="4C6DB944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Patients with response to HD IL-2 therapy lasting at least 6 months whose diseas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e then shows progression should:</w:t>
            </w:r>
          </w:p>
        </w:tc>
      </w:tr>
      <w:tr w:rsidR="000864BD" w:rsidRPr="004B6E02" w14:paraId="5E64F378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52FE60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0999215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30446A7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1DD257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Receive another cycle of 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BF4705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26507E3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BB4B9C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Go on to another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F481F1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73.3%</w:t>
            </w:r>
          </w:p>
        </w:tc>
      </w:tr>
      <w:tr w:rsidR="000864BD" w:rsidRPr="004B6E02" w14:paraId="221A1B8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90728D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Undergo surgical resection of residual disease.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2B5F18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457934BD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3B8B4857" w14:textId="72762076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Patients with major response to 2 cycles of HD IL-2 who have residual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oligometastatic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disease should be managed with:</w:t>
            </w:r>
          </w:p>
        </w:tc>
      </w:tr>
      <w:tr w:rsidR="000864BD" w:rsidRPr="004B6E02" w14:paraId="2D66956B" w14:textId="77777777" w:rsidTr="00046838">
        <w:trPr>
          <w:trHeight w:val="351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55E9191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A75614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A30B61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37F06A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Switch to VEGF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B2E49B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55E3FD5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9C55FA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Ablative therapy of residual disease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3F43DD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C2EA20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67AAC0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Another cycle of 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B255B1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6FE2F54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40ACF1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Surgical resection of metastatic disease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DB6A7E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73.3%</w:t>
            </w:r>
          </w:p>
        </w:tc>
      </w:tr>
      <w:tr w:rsidR="000864BD" w:rsidRPr="004B6E02" w14:paraId="069FCB42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49E78375" w14:textId="374F6CBF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A 50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yo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patient with clear RCC with lung metastases has shown disease progression after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sunitinib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(12 months) and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pazopanib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(8 months). His performance status is 0 and he has no residual symptoms.  What treatment wo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uld you recommend?</w:t>
            </w:r>
          </w:p>
        </w:tc>
      </w:tr>
      <w:tr w:rsidR="000864BD" w:rsidRPr="004B6E02" w14:paraId="207C20F5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B45469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BB10D3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0664B10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509150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Axitinib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879471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FEEAC1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FE8276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Everolimus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83C1CF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47520FA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24C14A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BC1ADC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3E449A3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22EEDE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 with novel targeted agent (</w:t>
            </w:r>
            <w:proofErr w:type="spellStart"/>
            <w:r w:rsidRPr="004B6E02">
              <w:rPr>
                <w:rFonts w:ascii="Arial" w:eastAsia="Times New Roman" w:hAnsi="Arial" w:cs="Arial"/>
              </w:rPr>
              <w:t>cabozantinib</w:t>
            </w:r>
            <w:proofErr w:type="spellEnd"/>
            <w:r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D69A34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E8F315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8DC017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 with anti-PD1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B31573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66.7%</w:t>
            </w:r>
          </w:p>
        </w:tc>
      </w:tr>
      <w:tr w:rsidR="000864BD" w:rsidRPr="004B6E02" w14:paraId="074366B7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CB3182E" w14:textId="40743148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lastRenderedPageBreak/>
              <w:t>Under what conditions would you recommend HD-IL-2 to the above patient? (select all that apply):</w:t>
            </w:r>
          </w:p>
        </w:tc>
      </w:tr>
      <w:tr w:rsidR="000864BD" w:rsidRPr="004B6E02" w14:paraId="132AD4C3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FC8381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7F1BF03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2BA0CE1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D30F99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 months drug holiday following last VEGF targeted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AE4951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D99CBB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30E3D8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Normal cardiac stress test +/- cardiac echo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45AB48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46.7%</w:t>
            </w:r>
          </w:p>
        </w:tc>
      </w:tr>
      <w:tr w:rsidR="000864BD" w:rsidRPr="004B6E02" w14:paraId="0020421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029BD5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Thorough discussion of risks and potential benefits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C51AEE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66.7%</w:t>
            </w:r>
          </w:p>
        </w:tc>
      </w:tr>
      <w:tr w:rsidR="000864BD" w:rsidRPr="004B6E02" w14:paraId="3C946D8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094271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Never recommend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EACD38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33.3%</w:t>
            </w:r>
          </w:p>
        </w:tc>
      </w:tr>
      <w:tr w:rsidR="000864BD" w:rsidRPr="004B6E02" w14:paraId="35D4E0DE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5FE0F80" w14:textId="5E23E416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What is your treatment recommendation for a young patient with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ccRCC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and lung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mets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with 2 CNS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mets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treated with SRS? (select one):</w:t>
            </w:r>
          </w:p>
        </w:tc>
      </w:tr>
      <w:tr w:rsidR="000864BD" w:rsidRPr="004B6E02" w14:paraId="0D4B964B" w14:textId="77777777" w:rsidTr="00046838">
        <w:trPr>
          <w:trHeight w:val="351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2C364B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5CFB7F9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0E71C31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7D176D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9C7F2E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46.7%</w:t>
            </w:r>
          </w:p>
        </w:tc>
      </w:tr>
      <w:tr w:rsidR="000864BD" w:rsidRPr="004B6E02" w14:paraId="67664D4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D56FE9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D718C2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15274D5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AAF70F0" w14:textId="2BB2401C" w:rsidR="000864BD" w:rsidRPr="004B6E02" w:rsidRDefault="00046838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</w:t>
            </w:r>
            <w:r w:rsidR="000864BD" w:rsidRPr="004B6E02">
              <w:rPr>
                <w:rFonts w:ascii="Arial" w:eastAsia="Times New Roman" w:hAnsi="Arial" w:cs="Arial"/>
              </w:rPr>
              <w:t>Tor</w:t>
            </w:r>
            <w:proofErr w:type="spellEnd"/>
            <w:r w:rsidR="000864BD" w:rsidRPr="004B6E02">
              <w:rPr>
                <w:rFonts w:ascii="Arial" w:eastAsia="Times New Roman" w:hAnsi="Arial" w:cs="Arial"/>
              </w:rPr>
              <w:t xml:space="preserve"> inhibitor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78C805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6A49909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FCF66EA" w14:textId="1D32EB41" w:rsidR="000864BD" w:rsidRPr="004B6E02" w:rsidRDefault="000864BD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</w:t>
            </w:r>
            <w:r w:rsidR="000528DC">
              <w:rPr>
                <w:rFonts w:ascii="Arial" w:eastAsia="Times New Roman" w:hAnsi="Arial" w:cs="Arial"/>
              </w:rPr>
              <w:t>clinical trial</w:t>
            </w:r>
            <w:r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2ABE41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1F5353E1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A998B64" w14:textId="4B8CDB67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tumor features would exclude your recommendation for HD IL-2 therapy (select all that apply):</w:t>
            </w:r>
          </w:p>
        </w:tc>
      </w:tr>
      <w:tr w:rsidR="000864BD" w:rsidRPr="004B6E02" w14:paraId="37827827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5AC5AD5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C97AAD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598F827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3483A0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Sarcomatoid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histology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4E7BBF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6CACDCD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18C56B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Non-clear cell features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FE845C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100.0%</w:t>
            </w:r>
          </w:p>
        </w:tc>
      </w:tr>
      <w:tr w:rsidR="000864BD" w:rsidRPr="004B6E02" w14:paraId="25824FD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EA036A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Fuhrman grade 4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35CD6A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72B6A8F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33E7DF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Extensive granular features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F726A4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26F6C66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47C985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 PDL1 expression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AEC490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531F4D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4261B8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(please specify)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4FB208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2EB9224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7E89E0F0" w14:textId="1E363AA5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your initial treatment recommendation for patients with metastatic papilla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ry RCC involving RP lymph nodes?</w:t>
            </w:r>
          </w:p>
        </w:tc>
      </w:tr>
      <w:tr w:rsidR="000864BD" w:rsidRPr="004B6E02" w14:paraId="7886DC85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25241A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8AD5D9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34CFBE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8C6C8C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D10B0C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B21DF0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B69765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MTor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inhibitor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7EC8BE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0798CE5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D76DD3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410C17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3E1943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C2FD06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Aggressive local regional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15B6E4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7DBAD2E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0002D3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Observation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1D28C8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489170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339E5E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F3482E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3AC5769B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5311C14" w14:textId="0ACBDE0F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What is your initial treatment recommendation for patients 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with metastatic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chromophobe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RCC?</w:t>
            </w:r>
          </w:p>
        </w:tc>
      </w:tr>
      <w:tr w:rsidR="000864BD" w:rsidRPr="004B6E02" w14:paraId="2F1E375C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463F28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495BCCD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E2B252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53E7E9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98A58B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60831B6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83C9B51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MTor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inhibitor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81F1F9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3B29AF0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0C0202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59E662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62C293F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92CAC2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Aggressive local regional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1D65E9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428F5A4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DB439E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Observation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61D7F4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D47619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08865F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BBD53D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66.7%</w:t>
            </w:r>
          </w:p>
        </w:tc>
      </w:tr>
      <w:tr w:rsidR="000864BD" w:rsidRPr="004B6E02" w14:paraId="72EC4A06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AF942F3" w14:textId="360B9C66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your initial treatment recommendation for patients with met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astatic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sarcomatoid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variant RCC?</w:t>
            </w:r>
          </w:p>
        </w:tc>
      </w:tr>
      <w:tr w:rsidR="000864BD" w:rsidRPr="004B6E02" w14:paraId="0FE2B1AF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6DE0B54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60972A4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21FFDEF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6C7378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3A91AC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33.3%</w:t>
            </w:r>
          </w:p>
        </w:tc>
      </w:tr>
      <w:tr w:rsidR="000864BD" w:rsidRPr="004B6E02" w14:paraId="069CFC1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01953C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MTor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inhibitor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6AF5C3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591118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F7FB97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1FB3CD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3DAA3C6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959E01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lastRenderedPageBreak/>
              <w:t>Cytotoxic chemotherapy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7F7158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18C3D24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6DC25A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Chemotherapy + 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69DDA5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0142883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B677578" w14:textId="0E8B8E99" w:rsidR="000864BD" w:rsidRPr="004B6E02" w:rsidRDefault="000864BD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Other 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B12377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7E388F8E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57B7541" w14:textId="35EA6B60" w:rsidR="000864BD" w:rsidRPr="004B6E02" w:rsidRDefault="000864BD" w:rsidP="00EB4C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Do you tailor your recommendation for treatment of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sarcomatoid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RCC based on the percentage of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sarcomatoid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features?</w:t>
            </w:r>
          </w:p>
        </w:tc>
      </w:tr>
      <w:tr w:rsidR="000864BD" w:rsidRPr="004B6E02" w14:paraId="1E1E9184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5AE8453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BB3B73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FCDBA9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5C1245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D9ABCB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72E449A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27C4D35" w14:textId="0A666D77" w:rsidR="000864BD" w:rsidRPr="004B6E02" w:rsidRDefault="000528DC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5AACAF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0474B9E3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4CE0C03" w14:textId="2ADB7004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your initial treatment recommendation for patients with Poor p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rognostic RCC by MSKCC criteria?</w:t>
            </w:r>
          </w:p>
        </w:tc>
      </w:tr>
      <w:tr w:rsidR="000864BD" w:rsidRPr="004B6E02" w14:paraId="6E0A5B62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0D0BE9A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1D0F30E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331DAD9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E60B23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VEGFR TKI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EA1CC4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53.3%</w:t>
            </w:r>
          </w:p>
        </w:tc>
      </w:tr>
      <w:tr w:rsidR="000864BD" w:rsidRPr="004B6E02" w14:paraId="5DCE5A1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499B0D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Temsirolimus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721A49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2B74986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063F8A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HD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648058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B33977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3085E1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Clinical trial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30DB58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22E4CA3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545A80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Hospice/symptomatic care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C4B4C6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E63D508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34E2577" w14:textId="51901274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If faced with an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mRCC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 xml:space="preserve"> patient you consider eligible for high-dose IL-2 and also an option of a clinical trial in which the patient was guaranteed to receive a PD-1 based checkpoint inhibitor, all other things being eq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ual, which would you recommend?</w:t>
            </w:r>
          </w:p>
        </w:tc>
      </w:tr>
      <w:tr w:rsidR="000864BD" w:rsidRPr="004B6E02" w14:paraId="0517CD13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6F0872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447D7E3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9CBFBE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D22F2B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High-dose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0C66C1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6C1F9E6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18AA8E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PD-1 based checkpoint inhibitor clinical trial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F7E684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93.3%</w:t>
            </w:r>
          </w:p>
        </w:tc>
      </w:tr>
      <w:tr w:rsidR="000864BD" w:rsidRPr="004B6E02" w14:paraId="0006BF1C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B6D2BE0" w14:textId="4E8F00F0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Which of the following describes your opinion of giving checkpoint inhibitors to patients you consider not eligible for high-dose 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IL-2?</w:t>
            </w:r>
          </w:p>
        </w:tc>
      </w:tr>
      <w:tr w:rsidR="000864BD" w:rsidRPr="004B6E02" w14:paraId="23555548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DDE50B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74CC4C0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7888B90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BB56C0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Less toxicity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9FEC76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53.3%</w:t>
            </w:r>
          </w:p>
        </w:tc>
      </w:tr>
      <w:tr w:rsidR="000864BD" w:rsidRPr="004B6E02" w14:paraId="3387ABB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030560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More activity in patients with aggressive histology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960516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5E8A62B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6D3468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Not proven not to work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245619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66C76EA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DFAA9E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Can be more readily given after a VEGF inhibitor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453DF9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7F88DA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BEC7E65" w14:textId="66047672" w:rsidR="000864BD" w:rsidRPr="004B6E02" w:rsidRDefault="000864BD" w:rsidP="000528D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 (</w:t>
            </w:r>
            <w:r w:rsidR="000528DC">
              <w:rPr>
                <w:rFonts w:ascii="Arial" w:eastAsia="Times New Roman" w:hAnsi="Arial" w:cs="Arial"/>
              </w:rPr>
              <w:t>It’s a reasonable option in a clinical trial</w:t>
            </w:r>
            <w:r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AB9A2F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271D795E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4A6ADFC" w14:textId="2E3D63D3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PD1 blockade is best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given in what clinical setting?</w:t>
            </w:r>
          </w:p>
        </w:tc>
      </w:tr>
      <w:tr w:rsidR="000864BD" w:rsidRPr="004B6E02" w14:paraId="76DEBC22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30C5E4D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32E8CFD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77D193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9E45D8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After resistance to VEGFR TKI (s)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8E4397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2507807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53CC42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As initial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73D9AA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73.3%</w:t>
            </w:r>
          </w:p>
        </w:tc>
      </w:tr>
      <w:tr w:rsidR="000864BD" w:rsidRPr="004B6E02" w14:paraId="5677814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BD71DA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In the adjuvant setting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6999A9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D50B72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1A8A81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In the neoadjuvant setting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E444B0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16B40741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4B8B2F0F" w14:textId="042B574B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patients would you consider for initia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l checkpoint inhibitor therapy?</w:t>
            </w:r>
          </w:p>
        </w:tc>
      </w:tr>
      <w:tr w:rsidR="000864BD" w:rsidRPr="004B6E02" w14:paraId="1C21392D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386FF7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3D032A3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080F59F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19B3A1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Any patient with metastatic RCC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B0FFD1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3923C1B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FFBDB8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Any patient with clear cell metastatic RCC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C21D91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483A96F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BCA6EF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Patients whose tumors are PDL1 +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010583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997E2E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ABEF45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Would only consider patients after VEGF pathway inhibition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AB0DA0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EAA0C9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2E8304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Only consider </w:t>
            </w:r>
            <w:proofErr w:type="spellStart"/>
            <w:r w:rsidRPr="004B6E02">
              <w:rPr>
                <w:rFonts w:ascii="Arial" w:eastAsia="Times New Roman" w:hAnsi="Arial" w:cs="Arial"/>
              </w:rPr>
              <w:t>ccRCC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patients who have had a </w:t>
            </w:r>
            <w:proofErr w:type="spellStart"/>
            <w:r w:rsidRPr="004B6E02">
              <w:rPr>
                <w:rFonts w:ascii="Arial" w:eastAsia="Times New Roman" w:hAnsi="Arial" w:cs="Arial"/>
              </w:rPr>
              <w:t>cytoreductive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nephrectomy.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090D96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098D0DD2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7EFD34B0" w14:textId="0DC09039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lastRenderedPageBreak/>
              <w:t>Which PD1 pathway inhibitor do you c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onsider most promising in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mRCC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>?</w:t>
            </w:r>
          </w:p>
        </w:tc>
      </w:tr>
      <w:tr w:rsidR="000864BD" w:rsidRPr="004B6E02" w14:paraId="087B96B2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0357EBE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5F01189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608F992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850DAC6" w14:textId="69F9F4D2" w:rsidR="000864BD" w:rsidRPr="004B6E02" w:rsidRDefault="001E5C8F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Nivolumab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0E5829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2160FCB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FF44A7B" w14:textId="5B5423C9" w:rsidR="000864BD" w:rsidRPr="004B6E02" w:rsidRDefault="001E5C8F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MPDL1-3280A 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9DA498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6841122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0CADE0E" w14:textId="4B803115" w:rsidR="000864BD" w:rsidRPr="004B6E02" w:rsidRDefault="001E5C8F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Pembrolizumab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1B58B1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5FF1AAD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3636AB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801DFE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3E4A8E8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532E51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Don’t know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C8AD8E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53.3%</w:t>
            </w:r>
          </w:p>
        </w:tc>
      </w:tr>
      <w:tr w:rsidR="000864BD" w:rsidRPr="004B6E02" w14:paraId="31C3F1EF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52A1C33D" w14:textId="2F69821F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Which anti-PD1 based combination do you consider most promising in patients with </w:t>
            </w:r>
            <w:proofErr w:type="spellStart"/>
            <w:r w:rsidRPr="004B6E02">
              <w:rPr>
                <w:rFonts w:ascii="Arial" w:eastAsia="Times New Roman" w:hAnsi="Arial" w:cs="Arial"/>
                <w:b/>
                <w:bCs/>
              </w:rPr>
              <w:t>mRCC</w:t>
            </w:r>
            <w:proofErr w:type="spellEnd"/>
            <w:r w:rsidRPr="004B6E02">
              <w:rPr>
                <w:rFonts w:ascii="Arial" w:eastAsia="Times New Roman" w:hAnsi="Arial" w:cs="Arial"/>
                <w:b/>
                <w:bCs/>
              </w:rPr>
              <w:t>? (select one):</w:t>
            </w:r>
          </w:p>
        </w:tc>
      </w:tr>
      <w:tr w:rsidR="000864BD" w:rsidRPr="004B6E02" w14:paraId="348EFC93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5251E0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3BFE32A9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A3A30B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C7C6E4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With </w:t>
            </w:r>
            <w:proofErr w:type="spellStart"/>
            <w:r w:rsidRPr="004B6E02">
              <w:rPr>
                <w:rFonts w:ascii="Arial" w:eastAsia="Times New Roman" w:hAnsi="Arial" w:cs="Arial"/>
              </w:rPr>
              <w:t>pazopanib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C9FF36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45791C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56C175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With </w:t>
            </w:r>
            <w:proofErr w:type="spellStart"/>
            <w:r w:rsidRPr="004B6E02">
              <w:rPr>
                <w:rFonts w:ascii="Arial" w:eastAsia="Times New Roman" w:hAnsi="Arial" w:cs="Arial"/>
              </w:rPr>
              <w:t>sunitinib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EC8B1F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78552F8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E809C7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With </w:t>
            </w:r>
            <w:proofErr w:type="spellStart"/>
            <w:r w:rsidRPr="004B6E02">
              <w:rPr>
                <w:rFonts w:ascii="Arial" w:eastAsia="Times New Roman" w:hAnsi="Arial" w:cs="Arial"/>
              </w:rPr>
              <w:t>axitinib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7006AC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0D94F0CC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70E122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With bevacizumab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1DC668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1FD061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5E6693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With </w:t>
            </w:r>
            <w:proofErr w:type="spellStart"/>
            <w:r w:rsidRPr="004B6E02">
              <w:rPr>
                <w:rFonts w:ascii="Arial" w:eastAsia="Times New Roman" w:hAnsi="Arial" w:cs="Arial"/>
              </w:rPr>
              <w:t>ipilimumab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35F828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53.3%</w:t>
            </w:r>
          </w:p>
        </w:tc>
      </w:tr>
      <w:tr w:rsidR="000864BD" w:rsidRPr="004B6E02" w14:paraId="60937C2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2DED84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With PEG Intron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A1BD97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ED16AF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50FCB8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IL-2 or other cytokine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9FFB33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71E5F3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302569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With a vaccine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BC176C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04D3F97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338B97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With another immunotherapy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2310D2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118D126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316F3E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Ablative therapy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298717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BC714CD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542C9F5" w14:textId="7DB1A790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What is your view about the study of anti-PD1 based treatments in the adjuvant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setting in patients with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mRCC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>?</w:t>
            </w:r>
          </w:p>
        </w:tc>
      </w:tr>
      <w:tr w:rsidR="000864BD" w:rsidRPr="004B6E02" w14:paraId="1E6CFF58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F76096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0E53F49D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3694DFA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68C87D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They are ideal agents for testing in the adjuvant setting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84532A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5E1E384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855EBC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PD1 based therapies won’t work in the adjuvant setting because there are no TIL to activate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3431BC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731360D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8629047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They have exciting potential in the adjuvant setting, although studies will take so long to conduct that they are not relevant for the next decade.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845D76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10FE0B3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9778A3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Don’t know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9FD9BE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47F7259F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6346BA2C" w14:textId="23764A62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The role of PDL1 expression by the tumor in clini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cal research is best defined by:</w:t>
            </w:r>
          </w:p>
        </w:tc>
      </w:tr>
      <w:tr w:rsidR="000864BD" w:rsidRPr="004B6E02" w14:paraId="35642645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6F6B135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79D29F03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0E9CBAF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E1CEEF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Initial PD1 based therapy should be restricted to patients whose tumors are PDL1+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707978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2CEFCDD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DBC908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PDL1 expression should be used as a stratification factor in patients on RCC based clinical trials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600A6B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80.0%</w:t>
            </w:r>
          </w:p>
        </w:tc>
      </w:tr>
      <w:tr w:rsidR="000864BD" w:rsidRPr="004B6E02" w14:paraId="599E7A4D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6B7A16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PDL1+ can only be relied on in a fresh tumor biopsy of a metastasis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DB76AB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2717C7F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FC6D31C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PDL1+ should not be considered in the context of RCC clinical trials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99DABA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75B1EFA4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7F7A4D5" w14:textId="0C1049E0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The study of PD1 based therapy in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non-clear cell RCC patients is:</w:t>
            </w:r>
          </w:p>
        </w:tc>
      </w:tr>
      <w:tr w:rsidR="000864BD" w:rsidRPr="004B6E02" w14:paraId="0FD94525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4643683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2301760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5E82A9C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D3E4C66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Not justified by current data and economic environment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A05A21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7.1%</w:t>
            </w:r>
          </w:p>
        </w:tc>
      </w:tr>
      <w:tr w:rsidR="000864BD" w:rsidRPr="004B6E02" w14:paraId="5897300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5B94FF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Worthy of testing particularly in tumor types with high % of PD1+ tumors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13D10B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85.7%</w:t>
            </w:r>
          </w:p>
        </w:tc>
      </w:tr>
      <w:tr w:rsidR="000864BD" w:rsidRPr="004B6E02" w14:paraId="4BDE3F00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B1AA488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Only worth testing in patients whose tumors are PDL1+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826D86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7.1%</w:t>
            </w:r>
          </w:p>
        </w:tc>
      </w:tr>
      <w:tr w:rsidR="000864BD" w:rsidRPr="004B6E02" w14:paraId="079F083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823B89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Only worth testing in combination regimens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D6C7D2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C8F10BD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4A4119BC" w14:textId="67EED9A9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lastRenderedPageBreak/>
              <w:t>The principal arguments in favor of neoadjuvant anti-PD1 bas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ed therapy are:</w:t>
            </w:r>
          </w:p>
        </w:tc>
      </w:tr>
      <w:tr w:rsidR="000864BD" w:rsidRPr="004B6E02" w14:paraId="0868596C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2781F2E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3F50A83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7C15C561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63B32F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Restore activity of immune cells before they are removed from tumor microenvironment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481FFAF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4B215B2E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A42040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Good chance to assess efficacy and decide on whether a nephrectomy is indicated or not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1A1B96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20D521D9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9B3DC1F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Good opportunity to study mechanisms of action.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41082B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66.7%</w:t>
            </w:r>
          </w:p>
        </w:tc>
      </w:tr>
      <w:tr w:rsidR="000864BD" w:rsidRPr="004B6E02" w14:paraId="177D0E8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B8052F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Best chance to treat </w:t>
            </w:r>
            <w:proofErr w:type="spellStart"/>
            <w:r w:rsidRPr="004B6E02">
              <w:rPr>
                <w:rFonts w:ascii="Arial" w:eastAsia="Times New Roman" w:hAnsi="Arial" w:cs="Arial"/>
              </w:rPr>
              <w:t>micrometastatic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disease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4FC362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0864BD" w:rsidRPr="004B6E02" w14:paraId="0F56A568" w14:textId="77777777" w:rsidTr="001E5C8F">
        <w:trPr>
          <w:trHeight w:val="499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11A599AE" w14:textId="51210694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Is there a role for HD IL-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>2 after failure of an anti-PD1?</w:t>
            </w:r>
          </w:p>
        </w:tc>
      </w:tr>
      <w:tr w:rsidR="000864BD" w:rsidRPr="004B6E02" w14:paraId="67001D23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0A14514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487E3FF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225FB23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0A6AB2D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Yes, they work by different mechanisms so still may work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3A5C9862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5CAF494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C44ABD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Yes, anti-PD1 sticks around for a while and by blocking PDL1 will enhance the efficacy of subsequent IL-2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1822CD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74A7869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B9B95A4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No, if anti-PD1 doesn’t work then the tumor is not immune responsive.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2AC894CA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6179B84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9E33D1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No, many other regimens should be explored first.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DAAE33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26.7%</w:t>
            </w:r>
          </w:p>
        </w:tc>
      </w:tr>
      <w:tr w:rsidR="000864BD" w:rsidRPr="004B6E02" w14:paraId="21F946D1" w14:textId="77777777" w:rsidTr="001024A2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5A14A580" w14:textId="7B0641F7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 xml:space="preserve">When should an anti-PD1 based therapy be stopped in a responding patient? </w:t>
            </w:r>
          </w:p>
        </w:tc>
      </w:tr>
      <w:tr w:rsidR="000864BD" w:rsidRPr="004B6E02" w14:paraId="3C77F212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731E8A2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75A7E0C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1D9723AA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08E6A9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Only after a CR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29CED37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46.7%</w:t>
            </w:r>
          </w:p>
        </w:tc>
      </w:tr>
      <w:tr w:rsidR="000864BD" w:rsidRPr="004B6E02" w14:paraId="6D0AC56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A3FE5F5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After a year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065C07F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D91C756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145212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After 2 years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416538C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622D12C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C9933E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Never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C6973A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2AE238D4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76364185" w14:textId="4FD9B3E7" w:rsidR="000864BD" w:rsidRPr="004B6E02" w:rsidRDefault="007C784F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(maximal response/toxicity, important to test 1 year and 2 years in clinical trials, unknown, individualized decision</w:t>
            </w:r>
            <w:r w:rsidR="000864BD" w:rsidRPr="004B6E0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A7C745E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33.3%</w:t>
            </w:r>
          </w:p>
        </w:tc>
      </w:tr>
      <w:tr w:rsidR="000864BD" w:rsidRPr="004B6E02" w14:paraId="6FC29914" w14:textId="77777777" w:rsidTr="001024A2">
        <w:trPr>
          <w:trHeight w:val="432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77A2BDBF" w14:textId="4B0D1C39" w:rsidR="000864BD" w:rsidRPr="004B6E02" w:rsidRDefault="000864BD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I</w:t>
            </w:r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Sunitinib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 xml:space="preserve"> an </w:t>
            </w:r>
            <w:proofErr w:type="spellStart"/>
            <w:r w:rsidR="00AD2777" w:rsidRPr="004B6E02">
              <w:rPr>
                <w:rFonts w:ascii="Arial" w:eastAsia="Times New Roman" w:hAnsi="Arial" w:cs="Arial"/>
                <w:b/>
                <w:bCs/>
              </w:rPr>
              <w:t>immunomodulator</w:t>
            </w:r>
            <w:proofErr w:type="spellEnd"/>
            <w:r w:rsidR="00AD2777" w:rsidRPr="004B6E02">
              <w:rPr>
                <w:rFonts w:ascii="Arial" w:eastAsia="Times New Roman" w:hAnsi="Arial" w:cs="Arial"/>
                <w:b/>
                <w:bCs/>
              </w:rPr>
              <w:t>?</w:t>
            </w:r>
          </w:p>
        </w:tc>
      </w:tr>
      <w:tr w:rsidR="000864BD" w:rsidRPr="004B6E02" w14:paraId="7431ACBF" w14:textId="77777777" w:rsidTr="00046838">
        <w:trPr>
          <w:trHeight w:hRule="exact"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17777F6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5E5FD5C1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3385142B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30BD0663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 xml:space="preserve">Yes, It decreases </w:t>
            </w:r>
            <w:proofErr w:type="spellStart"/>
            <w:r w:rsidRPr="004B6E02">
              <w:rPr>
                <w:rFonts w:ascii="Arial" w:eastAsia="Times New Roman" w:hAnsi="Arial" w:cs="Arial"/>
              </w:rPr>
              <w:t>Tregs</w:t>
            </w:r>
            <w:proofErr w:type="spellEnd"/>
            <w:r w:rsidRPr="004B6E02">
              <w:rPr>
                <w:rFonts w:ascii="Arial" w:eastAsia="Times New Roman" w:hAnsi="Arial" w:cs="Arial"/>
              </w:rPr>
              <w:t xml:space="preserve"> and MDSCs in the peripheral blood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5EAAC620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60.0%</w:t>
            </w:r>
          </w:p>
        </w:tc>
      </w:tr>
      <w:tr w:rsidR="000864BD" w:rsidRPr="004B6E02" w14:paraId="3522E0B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363808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Yes, it blocks Stat 3 function which enhances immune cell function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B476D46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7F729F1F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6133D5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No, relevant changes have not been identified within the tumor microenvironment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B253EA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13.3%</w:t>
            </w:r>
          </w:p>
        </w:tc>
      </w:tr>
      <w:tr w:rsidR="000864BD" w:rsidRPr="004B6E02" w14:paraId="18A67A8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B4F71AE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No, effects are primarily driven by tumor shrinkage.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1C8FF25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20.0%</w:t>
            </w:r>
          </w:p>
        </w:tc>
      </w:tr>
      <w:tr w:rsidR="00AD2777" w:rsidRPr="004B6E02" w14:paraId="329E733B" w14:textId="77777777" w:rsidTr="001024A2">
        <w:trPr>
          <w:trHeight w:val="360"/>
        </w:trPr>
        <w:tc>
          <w:tcPr>
            <w:tcW w:w="9540" w:type="dxa"/>
            <w:gridSpan w:val="2"/>
            <w:shd w:val="clear" w:color="000000" w:fill="DDDDDD"/>
            <w:vAlign w:val="center"/>
            <w:hideMark/>
          </w:tcPr>
          <w:p w14:paraId="2FF21D86" w14:textId="13D44B72" w:rsidR="00AD2777" w:rsidRPr="004B6E02" w:rsidRDefault="00AD2777" w:rsidP="004B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6E02">
              <w:rPr>
                <w:rFonts w:ascii="Arial" w:eastAsia="Times New Roman" w:hAnsi="Arial" w:cs="Arial"/>
                <w:b/>
                <w:bCs/>
              </w:rPr>
              <w:t>Which vaccine studies to you think will be positive?</w:t>
            </w:r>
          </w:p>
        </w:tc>
      </w:tr>
      <w:tr w:rsidR="000864BD" w:rsidRPr="004B6E02" w14:paraId="7E56A2E6" w14:textId="77777777" w:rsidTr="00046838">
        <w:trPr>
          <w:trHeight w:val="346"/>
        </w:trPr>
        <w:tc>
          <w:tcPr>
            <w:tcW w:w="7375" w:type="dxa"/>
            <w:shd w:val="clear" w:color="000000" w:fill="DEE9F7"/>
            <w:vAlign w:val="center"/>
            <w:hideMark/>
          </w:tcPr>
          <w:p w14:paraId="03B76BB0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Answer Options</w:t>
            </w:r>
          </w:p>
        </w:tc>
        <w:tc>
          <w:tcPr>
            <w:tcW w:w="2165" w:type="dxa"/>
            <w:shd w:val="clear" w:color="000000" w:fill="CDD8E6"/>
            <w:vAlign w:val="center"/>
            <w:hideMark/>
          </w:tcPr>
          <w:p w14:paraId="2EAAFCD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E02">
              <w:rPr>
                <w:rFonts w:ascii="Arial" w:eastAsia="Times New Roman" w:hAnsi="Arial" w:cs="Arial"/>
                <w:b/>
                <w:bCs/>
                <w:color w:val="000000"/>
              </w:rPr>
              <w:t>Response Percent</w:t>
            </w:r>
          </w:p>
        </w:tc>
      </w:tr>
      <w:tr w:rsidR="000864BD" w:rsidRPr="004B6E02" w14:paraId="4B1793F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5CB453DB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6E02">
              <w:rPr>
                <w:rFonts w:ascii="Arial" w:eastAsia="Times New Roman" w:hAnsi="Arial" w:cs="Arial"/>
              </w:rPr>
              <w:t>Imatics</w:t>
            </w:r>
            <w:proofErr w:type="spellEnd"/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D01CD9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6.7%</w:t>
            </w:r>
          </w:p>
        </w:tc>
      </w:tr>
      <w:tr w:rsidR="000864BD" w:rsidRPr="004B6E02" w14:paraId="3DC16A52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6293FA9D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AGS-003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6202465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40.0%</w:t>
            </w:r>
          </w:p>
        </w:tc>
      </w:tr>
      <w:tr w:rsidR="000864BD" w:rsidRPr="004B6E02" w14:paraId="76D32847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4018AEB2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Tumor cell fusions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0DF2B384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4AFB2E75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1DBD19CA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All of the above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7A9326BB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0.0%</w:t>
            </w:r>
          </w:p>
        </w:tc>
      </w:tr>
      <w:tr w:rsidR="000864BD" w:rsidRPr="004B6E02" w14:paraId="523554F3" w14:textId="77777777" w:rsidTr="00046838">
        <w:trPr>
          <w:trHeight w:val="255"/>
        </w:trPr>
        <w:tc>
          <w:tcPr>
            <w:tcW w:w="7375" w:type="dxa"/>
            <w:shd w:val="clear" w:color="000000" w:fill="EEEEEE"/>
            <w:vAlign w:val="bottom"/>
            <w:hideMark/>
          </w:tcPr>
          <w:p w14:paraId="21322409" w14:textId="77777777" w:rsidR="000864BD" w:rsidRPr="004B6E02" w:rsidRDefault="000864BD" w:rsidP="000965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None of the above</w:t>
            </w:r>
          </w:p>
        </w:tc>
        <w:tc>
          <w:tcPr>
            <w:tcW w:w="2165" w:type="dxa"/>
            <w:shd w:val="clear" w:color="000000" w:fill="DEE9F7"/>
            <w:noWrap/>
            <w:vAlign w:val="center"/>
            <w:hideMark/>
          </w:tcPr>
          <w:p w14:paraId="1B9D2578" w14:textId="77777777" w:rsidR="000864BD" w:rsidRPr="004B6E02" w:rsidRDefault="000864BD" w:rsidP="000965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6E02">
              <w:rPr>
                <w:rFonts w:ascii="Arial" w:eastAsia="Times New Roman" w:hAnsi="Arial" w:cs="Arial"/>
              </w:rPr>
              <w:t>53.3%</w:t>
            </w:r>
          </w:p>
        </w:tc>
      </w:tr>
    </w:tbl>
    <w:p w14:paraId="42020ABF" w14:textId="25FE1F57" w:rsidR="00B95E80" w:rsidRPr="001E5C8F" w:rsidRDefault="00E56916" w:rsidP="001E5C8F">
      <w:pPr>
        <w:rPr>
          <w:rFonts w:ascii="Arial" w:hAnsi="Arial" w:cs="Arial"/>
        </w:rPr>
      </w:pPr>
      <w:r w:rsidRPr="00EB4CE0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These questions were asked prior to the</w:t>
      </w:r>
      <w:r w:rsidR="00087382">
        <w:rPr>
          <w:rFonts w:ascii="Arial" w:hAnsi="Arial" w:cs="Arial"/>
        </w:rPr>
        <w:t xml:space="preserve"> FDA</w:t>
      </w:r>
      <w:r>
        <w:rPr>
          <w:rFonts w:ascii="Arial" w:hAnsi="Arial" w:cs="Arial"/>
        </w:rPr>
        <w:t xml:space="preserve"> approval of </w:t>
      </w:r>
      <w:proofErr w:type="spellStart"/>
      <w:r>
        <w:rPr>
          <w:rFonts w:ascii="Arial" w:hAnsi="Arial" w:cs="Arial"/>
        </w:rPr>
        <w:t>nivolumab</w:t>
      </w:r>
      <w:proofErr w:type="spellEnd"/>
      <w:r>
        <w:rPr>
          <w:rFonts w:ascii="Arial" w:hAnsi="Arial" w:cs="Arial"/>
        </w:rPr>
        <w:t xml:space="preserve"> for patients with advanced RCC.</w:t>
      </w:r>
    </w:p>
    <w:sectPr w:rsidR="00B95E80" w:rsidRPr="001E5C8F" w:rsidSect="001E5C8F">
      <w:headerReference w:type="default" r:id="rId7"/>
      <w:footerReference w:type="default" r:id="rId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35A0" w14:textId="77777777" w:rsidR="005E62FA" w:rsidRDefault="005E62FA" w:rsidP="00C470CB">
      <w:pPr>
        <w:spacing w:after="0" w:line="240" w:lineRule="auto"/>
      </w:pPr>
      <w:r>
        <w:separator/>
      </w:r>
    </w:p>
  </w:endnote>
  <w:endnote w:type="continuationSeparator" w:id="0">
    <w:p w14:paraId="098ABB38" w14:textId="77777777" w:rsidR="005E62FA" w:rsidRDefault="005E62FA" w:rsidP="00C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7E5F" w14:textId="4AE39EFF" w:rsidR="00C470CB" w:rsidRDefault="00C470CB">
    <w:pPr>
      <w:pStyle w:val="Foot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7566D"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55F9B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E55F9B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4C62" w14:textId="77777777" w:rsidR="005E62FA" w:rsidRDefault="005E62FA" w:rsidP="00C470CB">
      <w:pPr>
        <w:spacing w:after="0" w:line="240" w:lineRule="auto"/>
      </w:pPr>
      <w:r>
        <w:separator/>
      </w:r>
    </w:p>
  </w:footnote>
  <w:footnote w:type="continuationSeparator" w:id="0">
    <w:p w14:paraId="44C4B76A" w14:textId="77777777" w:rsidR="005E62FA" w:rsidRDefault="005E62FA" w:rsidP="00C4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E3B7" w14:textId="1436C0C4" w:rsidR="00C470CB" w:rsidRPr="00C470CB" w:rsidRDefault="00C470CB" w:rsidP="00C470CB">
    <w:pPr>
      <w:tabs>
        <w:tab w:val="left" w:pos="0"/>
      </w:tabs>
      <w:spacing w:after="120" w:line="240" w:lineRule="auto"/>
      <w:jc w:val="both"/>
      <w:rPr>
        <w:rFonts w:ascii="Arial" w:hAnsi="Arial" w:cs="Arial"/>
      </w:rPr>
    </w:pPr>
    <w:r w:rsidRPr="00C470CB">
      <w:rPr>
        <w:rFonts w:ascii="Arial" w:hAnsi="Arial" w:cs="Arial"/>
      </w:rPr>
      <w:t xml:space="preserve">Appendix III: </w:t>
    </w:r>
    <w:r w:rsidR="00E55F9B" w:rsidRPr="00E55F9B">
      <w:rPr>
        <w:rFonts w:ascii="Arial" w:hAnsi="Arial" w:cs="Arial"/>
      </w:rPr>
      <w:t>Task Force Pre-meeting Survey Questions</w:t>
    </w:r>
  </w:p>
  <w:p w14:paraId="0CB4837B" w14:textId="77777777" w:rsidR="00C470CB" w:rsidRDefault="00C47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BE"/>
    <w:multiLevelType w:val="hybridMultilevel"/>
    <w:tmpl w:val="A76E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9E7"/>
    <w:multiLevelType w:val="hybridMultilevel"/>
    <w:tmpl w:val="8006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E28"/>
    <w:multiLevelType w:val="hybridMultilevel"/>
    <w:tmpl w:val="1412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7397"/>
    <w:multiLevelType w:val="hybridMultilevel"/>
    <w:tmpl w:val="182A45B2"/>
    <w:lvl w:ilvl="0" w:tplc="274E29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F73EC0"/>
    <w:multiLevelType w:val="hybridMultilevel"/>
    <w:tmpl w:val="D600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3523"/>
    <w:multiLevelType w:val="hybridMultilevel"/>
    <w:tmpl w:val="182A45B2"/>
    <w:lvl w:ilvl="0" w:tplc="274E29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5E156B"/>
    <w:multiLevelType w:val="hybridMultilevel"/>
    <w:tmpl w:val="EC227EF6"/>
    <w:lvl w:ilvl="0" w:tplc="274E29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893E2B"/>
    <w:multiLevelType w:val="hybridMultilevel"/>
    <w:tmpl w:val="054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663C6F"/>
    <w:rsid w:val="0001000B"/>
    <w:rsid w:val="00046838"/>
    <w:rsid w:val="000528DC"/>
    <w:rsid w:val="000847B8"/>
    <w:rsid w:val="000864BD"/>
    <w:rsid w:val="00087382"/>
    <w:rsid w:val="000965D4"/>
    <w:rsid w:val="000F3C2A"/>
    <w:rsid w:val="001024A2"/>
    <w:rsid w:val="00117B74"/>
    <w:rsid w:val="00121E12"/>
    <w:rsid w:val="00123EC9"/>
    <w:rsid w:val="00141911"/>
    <w:rsid w:val="00161E7E"/>
    <w:rsid w:val="001A0671"/>
    <w:rsid w:val="001E5C8F"/>
    <w:rsid w:val="00232BFE"/>
    <w:rsid w:val="00235276"/>
    <w:rsid w:val="0029632F"/>
    <w:rsid w:val="002E253E"/>
    <w:rsid w:val="00341A68"/>
    <w:rsid w:val="00357275"/>
    <w:rsid w:val="0039225F"/>
    <w:rsid w:val="003A09ED"/>
    <w:rsid w:val="003B07AE"/>
    <w:rsid w:val="00450333"/>
    <w:rsid w:val="004B6E02"/>
    <w:rsid w:val="00522BAA"/>
    <w:rsid w:val="005E62FA"/>
    <w:rsid w:val="00651F9D"/>
    <w:rsid w:val="00663C6F"/>
    <w:rsid w:val="006C78CE"/>
    <w:rsid w:val="007B468F"/>
    <w:rsid w:val="007C784F"/>
    <w:rsid w:val="00805B83"/>
    <w:rsid w:val="008137A5"/>
    <w:rsid w:val="00874295"/>
    <w:rsid w:val="008E755B"/>
    <w:rsid w:val="00940F19"/>
    <w:rsid w:val="009C0F56"/>
    <w:rsid w:val="00AD2777"/>
    <w:rsid w:val="00AE66B9"/>
    <w:rsid w:val="00AF7352"/>
    <w:rsid w:val="00B13FAE"/>
    <w:rsid w:val="00B145C1"/>
    <w:rsid w:val="00B363A2"/>
    <w:rsid w:val="00B8716F"/>
    <w:rsid w:val="00B95E80"/>
    <w:rsid w:val="00BD32F4"/>
    <w:rsid w:val="00BE4A82"/>
    <w:rsid w:val="00BF2CE7"/>
    <w:rsid w:val="00C470CB"/>
    <w:rsid w:val="00C957ED"/>
    <w:rsid w:val="00CB4736"/>
    <w:rsid w:val="00D85C5F"/>
    <w:rsid w:val="00DE1F10"/>
    <w:rsid w:val="00DF146F"/>
    <w:rsid w:val="00E55F9B"/>
    <w:rsid w:val="00E56916"/>
    <w:rsid w:val="00E87EDB"/>
    <w:rsid w:val="00E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A2CF8"/>
  <w15:docId w15:val="{85AF5C1F-401C-48D1-99AD-D696086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F7352"/>
    <w:pPr>
      <w:widowControl w:val="0"/>
      <w:spacing w:before="69"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F7352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CB"/>
  </w:style>
  <w:style w:type="paragraph" w:styleId="Footer">
    <w:name w:val="footer"/>
    <w:basedOn w:val="Normal"/>
    <w:link w:val="FooterChar"/>
    <w:uiPriority w:val="99"/>
    <w:unhideWhenUsed/>
    <w:rsid w:val="00C4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CB"/>
  </w:style>
  <w:style w:type="character" w:styleId="PageNumber">
    <w:name w:val="page number"/>
    <w:basedOn w:val="DefaultParagraphFont"/>
    <w:semiHidden/>
    <w:unhideWhenUsed/>
    <w:rsid w:val="00C470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10115</Characters>
  <Application>Microsoft Office Word</Application>
  <DocSecurity>0</DocSecurity>
  <Lines>561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rinib2</dc:creator>
  <cp:keywords/>
  <dc:description/>
  <cp:lastModifiedBy>Eluna, Jera Mae</cp:lastModifiedBy>
  <cp:revision>3</cp:revision>
  <cp:lastPrinted>2014-09-05T21:22:00Z</cp:lastPrinted>
  <dcterms:created xsi:type="dcterms:W3CDTF">2016-06-22T19:51:00Z</dcterms:created>
  <dcterms:modified xsi:type="dcterms:W3CDTF">2016-11-05T07:37:00Z</dcterms:modified>
</cp:coreProperties>
</file>