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87" w:rsidRDefault="00A44E27" w:rsidP="00014287">
      <w:pPr>
        <w:rPr>
          <w:rFonts w:ascii="Times New Roman" w:hAnsi="Times New Roman" w:cs="Times New Roman"/>
          <w:b/>
          <w:sz w:val="24"/>
        </w:rPr>
      </w:pPr>
      <w:r w:rsidRPr="00B94241">
        <w:rPr>
          <w:rFonts w:ascii="Times New Roman" w:hAnsi="Times New Roman" w:cs="Times New Roman"/>
          <w:b/>
          <w:sz w:val="24"/>
        </w:rPr>
        <w:t>Figure S</w:t>
      </w:r>
      <w:r w:rsidRPr="00B94241">
        <w:rPr>
          <w:rFonts w:ascii="Times New Roman" w:hAnsi="Times New Roman" w:cs="Times New Roman" w:hint="eastAsia"/>
          <w:b/>
          <w:sz w:val="24"/>
        </w:rPr>
        <w:t>3</w:t>
      </w:r>
      <w:r w:rsidR="0061073B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 xml:space="preserve">Kinetic changes of </w:t>
      </w:r>
      <w:proofErr w:type="spellStart"/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>eTreg</w:t>
      </w:r>
      <w:proofErr w:type="spellEnd"/>
      <w:r w:rsidR="00014287" w:rsidRPr="00B94241">
        <w:rPr>
          <w:rFonts w:ascii="Times New Roman" w:eastAsia="HelveticaLTStd-Light" w:hAnsi="Times New Roman" w:hint="eastAsia"/>
          <w:b/>
          <w:color w:val="000000"/>
          <w:kern w:val="0"/>
          <w:sz w:val="24"/>
          <w:szCs w:val="21"/>
        </w:rPr>
        <w:t xml:space="preserve"> </w:t>
      </w:r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>ce</w:t>
      </w:r>
      <w:r w:rsid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>l</w:t>
      </w:r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>ls and PD-1</w:t>
      </w:r>
      <w:r w:rsidR="00B90B95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 xml:space="preserve"> expression </w:t>
      </w:r>
      <w:r w:rsidR="00D3221B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>by</w:t>
      </w:r>
      <w:r w:rsidR="00B90B95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 xml:space="preserve"> </w:t>
      </w:r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>CD8</w:t>
      </w:r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  <w:vertAlign w:val="superscript"/>
        </w:rPr>
        <w:t>+</w:t>
      </w:r>
      <w:r w:rsidR="00014287" w:rsidRPr="00B94241">
        <w:rPr>
          <w:rFonts w:ascii="Times New Roman" w:eastAsia="HelveticaLTStd-Light" w:hAnsi="Times New Roman"/>
          <w:b/>
          <w:color w:val="000000"/>
          <w:kern w:val="0"/>
          <w:sz w:val="24"/>
          <w:szCs w:val="21"/>
        </w:rPr>
        <w:t xml:space="preserve"> T cells according to therapies</w:t>
      </w:r>
      <w:r w:rsidR="00014287" w:rsidRPr="00B94241">
        <w:rPr>
          <w:rFonts w:ascii="Times New Roman" w:hAnsi="Times New Roman" w:cs="Times New Roman"/>
          <w:b/>
          <w:sz w:val="24"/>
        </w:rPr>
        <w:t xml:space="preserve"> in TIL</w:t>
      </w:r>
      <w:r w:rsidR="002E3835">
        <w:rPr>
          <w:rFonts w:ascii="Times New Roman" w:hAnsi="Times New Roman" w:cs="Times New Roman"/>
          <w:b/>
          <w:sz w:val="24"/>
        </w:rPr>
        <w:t>s</w:t>
      </w:r>
      <w:r w:rsidR="00014287" w:rsidRPr="00B94241">
        <w:rPr>
          <w:rFonts w:ascii="Times New Roman" w:hAnsi="Times New Roman" w:cs="Times New Roman"/>
          <w:b/>
          <w:sz w:val="24"/>
        </w:rPr>
        <w:t>.</w:t>
      </w:r>
    </w:p>
    <w:p w:rsidR="00B94241" w:rsidRPr="00B90B95" w:rsidRDefault="0045205E" w:rsidP="00014287">
      <w:pPr>
        <w:rPr>
          <w:rFonts w:ascii="Times New Roman" w:hAnsi="Times New Roman" w:cs="Times New Roman"/>
          <w:b/>
          <w:sz w:val="24"/>
        </w:rPr>
      </w:pPr>
      <w:r w:rsidRPr="0045205E">
        <w:rPr>
          <w:rFonts w:ascii="Times New Roman" w:hAnsi="Times New Roman" w:cs="Times New Roman"/>
          <w:b/>
          <w:noProof/>
          <w:sz w:val="24"/>
          <w:lang w:eastAsia="en-US"/>
        </w:rPr>
        <w:drawing>
          <wp:inline distT="0" distB="0" distL="0" distR="0">
            <wp:extent cx="5399882" cy="5814060"/>
            <wp:effectExtent l="0" t="0" r="0" b="0"/>
            <wp:docPr id="1" name="図 1" descr="C:\Users\Togashi\Dropbox\Togashi\研究\Clinical data\RAM\For article\JITC\Figure JITC\スライド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gashi\Dropbox\Togashi\研究\Clinical data\RAM\For article\JITC\Figure JITC\スライド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5"/>
                    <a:stretch/>
                  </pic:blipFill>
                  <pic:spPr bwMode="auto">
                    <a:xfrm>
                      <a:off x="0" y="0"/>
                      <a:ext cx="5400040" cy="58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A84" w:rsidRPr="00267AEB" w:rsidRDefault="00085C38" w:rsidP="00267A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Pre- and post-treatment TILs were collected and were subjected to </w:t>
      </w:r>
      <w:r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flow cytometry</w:t>
      </w:r>
      <w:r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to a</w:t>
      </w:r>
      <w:r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nalyze immune profiles in detail</w:t>
      </w:r>
      <w:r>
        <w:rPr>
          <w:rFonts w:ascii="Times New Roman" w:eastAsia="HelveticaLTStd-Light" w:hAnsi="Times New Roman" w:cs="Times New Roman"/>
          <w:kern w:val="0"/>
          <w:sz w:val="24"/>
          <w:szCs w:val="24"/>
        </w:rPr>
        <w:t>.</w:t>
      </w:r>
      <w:r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</w:t>
      </w:r>
      <w:r w:rsid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The tendencies</w:t>
      </w:r>
      <w:r w:rsidR="00B94241" w:rsidRPr="00AF2908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</w:t>
      </w:r>
      <w:r w:rsid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of reduction </w:t>
      </w:r>
      <w:r w:rsidR="00D3221B" w:rsidRPr="0060435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w</w:t>
      </w:r>
      <w:r w:rsidR="00D3221B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ere</w:t>
      </w:r>
      <w:r w:rsidR="00D3221B" w:rsidRPr="0060435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</w:t>
      </w:r>
      <w:r w:rsidR="00B94241" w:rsidRPr="0060435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observed in </w:t>
      </w:r>
      <w:proofErr w:type="gramStart"/>
      <w:r w:rsidR="00B94241" w:rsidRPr="0060435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both RAM</w:t>
      </w:r>
      <w:proofErr w:type="gramEnd"/>
      <w:r w:rsidR="00B94241" w:rsidRPr="0060435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monotherapy and RAM with chemotherapy</w:t>
      </w:r>
      <w:r w:rsidR="002D2E6B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including RAM</w:t>
      </w:r>
      <w:r w:rsidR="00717D82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+PTX, </w:t>
      </w:r>
      <w:proofErr w:type="spellStart"/>
      <w:r w:rsidR="00717D82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RAM+nabPTX</w:t>
      </w:r>
      <w:proofErr w:type="spellEnd"/>
      <w:r w:rsidR="00717D82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, or RAM+</w:t>
      </w:r>
      <w:r w:rsidR="002D2E6B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CPT-11</w:t>
      </w:r>
      <w:r w:rsid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.</w:t>
      </w:r>
    </w:p>
    <w:sectPr w:rsidR="00102A84" w:rsidRPr="00267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D7" w:rsidRDefault="00F75BD7" w:rsidP="00337B3C">
      <w:r>
        <w:separator/>
      </w:r>
    </w:p>
  </w:endnote>
  <w:endnote w:type="continuationSeparator" w:id="0">
    <w:p w:rsidR="00F75BD7" w:rsidRDefault="00F75BD7" w:rsidP="003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D7" w:rsidRDefault="00F75BD7" w:rsidP="00337B3C">
      <w:r>
        <w:separator/>
      </w:r>
    </w:p>
  </w:footnote>
  <w:footnote w:type="continuationSeparator" w:id="0">
    <w:p w:rsidR="00F75BD7" w:rsidRDefault="00F75BD7" w:rsidP="0033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20"/>
  </w:docVars>
  <w:rsids>
    <w:rsidRoot w:val="00BC6132"/>
    <w:rsid w:val="00014287"/>
    <w:rsid w:val="0001474A"/>
    <w:rsid w:val="00050A6E"/>
    <w:rsid w:val="00062FC8"/>
    <w:rsid w:val="00085C38"/>
    <w:rsid w:val="00102A84"/>
    <w:rsid w:val="00180E2A"/>
    <w:rsid w:val="00267AEB"/>
    <w:rsid w:val="002B05DA"/>
    <w:rsid w:val="002D2E6B"/>
    <w:rsid w:val="002E3835"/>
    <w:rsid w:val="002F33E9"/>
    <w:rsid w:val="00337B3C"/>
    <w:rsid w:val="0038052B"/>
    <w:rsid w:val="0045205E"/>
    <w:rsid w:val="004D61C5"/>
    <w:rsid w:val="0058473E"/>
    <w:rsid w:val="005C00BD"/>
    <w:rsid w:val="0061073B"/>
    <w:rsid w:val="0065735A"/>
    <w:rsid w:val="00667569"/>
    <w:rsid w:val="00694E61"/>
    <w:rsid w:val="006D0510"/>
    <w:rsid w:val="0070283D"/>
    <w:rsid w:val="00717D82"/>
    <w:rsid w:val="00831E4F"/>
    <w:rsid w:val="00864978"/>
    <w:rsid w:val="008D3C63"/>
    <w:rsid w:val="00A44E27"/>
    <w:rsid w:val="00B71530"/>
    <w:rsid w:val="00B90B95"/>
    <w:rsid w:val="00B94241"/>
    <w:rsid w:val="00BC6132"/>
    <w:rsid w:val="00D1569C"/>
    <w:rsid w:val="00D3221B"/>
    <w:rsid w:val="00D815C1"/>
    <w:rsid w:val="00DC7D33"/>
    <w:rsid w:val="00E45DA8"/>
    <w:rsid w:val="00EE3BB9"/>
    <w:rsid w:val="00EF70AA"/>
    <w:rsid w:val="00F10308"/>
    <w:rsid w:val="00F75BD7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styleId="BalloonText">
    <w:name w:val="Balloon Text"/>
    <w:basedOn w:val="Normal"/>
    <w:link w:val="BalloonTextChar"/>
    <w:uiPriority w:val="99"/>
    <w:semiHidden/>
    <w:unhideWhenUsed/>
    <w:rsid w:val="00B9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styleId="BalloonText">
    <w:name w:val="Balloon Text"/>
    <w:basedOn w:val="Normal"/>
    <w:link w:val="BalloonTextChar"/>
    <w:uiPriority w:val="99"/>
    <w:semiHidden/>
    <w:unhideWhenUsed/>
    <w:rsid w:val="00B9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55</Words>
  <Characters>313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Togashi</dc:creator>
  <cp:keywords/>
  <dc:description/>
  <cp:lastModifiedBy>JCVILLEGAS</cp:lastModifiedBy>
  <cp:revision>14</cp:revision>
  <dcterms:created xsi:type="dcterms:W3CDTF">2018-03-12T13:52:00Z</dcterms:created>
  <dcterms:modified xsi:type="dcterms:W3CDTF">2018-09-06T08:35:00Z</dcterms:modified>
</cp:coreProperties>
</file>