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D5" w:rsidRPr="00A673BB" w:rsidRDefault="00085D99" w:rsidP="00703FD5">
      <w:pPr>
        <w:tabs>
          <w:tab w:val="left" w:pos="92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Additional File 1: Supplemental </w:t>
      </w:r>
      <w:bookmarkStart w:id="0" w:name="_GoBack"/>
      <w:bookmarkEnd w:id="0"/>
      <w:r w:rsidR="00703FD5" w:rsidRPr="00A673BB">
        <w:rPr>
          <w:rFonts w:ascii="Times New Roman" w:hAnsi="Times New Roman" w:cs="Times New Roman"/>
          <w:b/>
          <w:sz w:val="24"/>
          <w:szCs w:val="24"/>
        </w:rPr>
        <w:t>Methods</w:t>
      </w:r>
    </w:p>
    <w:p w:rsidR="00CC17D0" w:rsidRDefault="00CC17D0" w:rsidP="00CC17D0">
      <w:pPr>
        <w:jc w:val="both"/>
        <w:rPr>
          <w:rFonts w:ascii="Times New Roman" w:hAnsi="Times New Roman"/>
          <w:color w:val="000000"/>
          <w:sz w:val="24"/>
          <w:szCs w:val="24"/>
        </w:rPr>
      </w:pPr>
      <w:r>
        <w:rPr>
          <w:rFonts w:ascii="Times New Roman" w:hAnsi="Times New Roman"/>
          <w:i/>
          <w:iCs/>
          <w:sz w:val="24"/>
          <w:szCs w:val="24"/>
        </w:rPr>
        <w:t>PD-L1 and HLA Class I staining of human tumor lines:</w:t>
      </w:r>
      <w:r>
        <w:rPr>
          <w:rFonts w:ascii="Times New Roman" w:hAnsi="Times New Roman"/>
          <w:sz w:val="24"/>
          <w:szCs w:val="24"/>
        </w:rPr>
        <w:t xml:space="preserve">  NCI-H292, HCC827, OV79, and A204 (ATCC) tumor cells were cultured for approximately 36 </w:t>
      </w:r>
      <w:proofErr w:type="spellStart"/>
      <w:r>
        <w:rPr>
          <w:rFonts w:ascii="Times New Roman" w:hAnsi="Times New Roman"/>
          <w:sz w:val="24"/>
          <w:szCs w:val="24"/>
        </w:rPr>
        <w:t>hr</w:t>
      </w:r>
      <w:proofErr w:type="spellEnd"/>
      <w:r>
        <w:rPr>
          <w:rFonts w:ascii="Times New Roman" w:hAnsi="Times New Roman"/>
          <w:sz w:val="24"/>
          <w:szCs w:val="24"/>
        </w:rPr>
        <w:t xml:space="preserve"> prior to non-enzymatic harvest. NCI-H292, HCC827, and A204 cells were stained for PD-L1 with either a FITC-conjugated anti-human PD-L1 commercial antibody (clone MIH1, BD Biosciences), Alexa Fluor® 488-conjugated LY3300054, or appropriate isotype controls. NCI-H292, HCC827, and OV79 cells were stained separately for HLA Class I expression using an APC-conjugated antibody (clone W6/32, </w:t>
      </w:r>
      <w:proofErr w:type="spellStart"/>
      <w:r>
        <w:rPr>
          <w:rFonts w:ascii="Times New Roman" w:hAnsi="Times New Roman"/>
          <w:sz w:val="24"/>
          <w:szCs w:val="24"/>
        </w:rPr>
        <w:t>RnDSystems</w:t>
      </w:r>
      <w:proofErr w:type="spellEnd"/>
      <w:r>
        <w:rPr>
          <w:rFonts w:ascii="Times New Roman" w:hAnsi="Times New Roman"/>
          <w:sz w:val="24"/>
          <w:szCs w:val="24"/>
        </w:rPr>
        <w:t xml:space="preserve">, Minneapolis, MN) </w:t>
      </w:r>
      <w:r>
        <w:rPr>
          <w:rFonts w:ascii="Times New Roman" w:hAnsi="Times New Roman"/>
          <w:color w:val="2A2A2A"/>
          <w:sz w:val="24"/>
          <w:szCs w:val="24"/>
          <w:lang w:val="en"/>
        </w:rPr>
        <w:t xml:space="preserve">Samples were collected on a 5-laser </w:t>
      </w:r>
      <w:proofErr w:type="spellStart"/>
      <w:r>
        <w:rPr>
          <w:rFonts w:ascii="Times New Roman" w:hAnsi="Times New Roman"/>
          <w:color w:val="2A2A2A"/>
          <w:sz w:val="24"/>
          <w:szCs w:val="24"/>
          <w:lang w:val="en"/>
        </w:rPr>
        <w:t>Fortessa</w:t>
      </w:r>
      <w:proofErr w:type="spellEnd"/>
      <w:r>
        <w:rPr>
          <w:rFonts w:ascii="Times New Roman" w:hAnsi="Times New Roman"/>
          <w:color w:val="2A2A2A"/>
          <w:sz w:val="24"/>
          <w:szCs w:val="24"/>
          <w:lang w:val="en"/>
        </w:rPr>
        <w:t xml:space="preserve"> X-20 cytometer (BD Biosciences) and analyzed with </w:t>
      </w:r>
      <w:proofErr w:type="spellStart"/>
      <w:r>
        <w:rPr>
          <w:rFonts w:ascii="Times New Roman" w:hAnsi="Times New Roman"/>
          <w:color w:val="2A2A2A"/>
          <w:sz w:val="24"/>
          <w:szCs w:val="24"/>
          <w:lang w:val="en"/>
        </w:rPr>
        <w:t>FlowJo</w:t>
      </w:r>
      <w:proofErr w:type="spellEnd"/>
      <w:r>
        <w:rPr>
          <w:rFonts w:ascii="Times New Roman" w:hAnsi="Times New Roman"/>
          <w:color w:val="2A2A2A"/>
          <w:sz w:val="24"/>
          <w:szCs w:val="24"/>
          <w:lang w:val="en"/>
        </w:rPr>
        <w:t xml:space="preserve"> V10 software (</w:t>
      </w:r>
      <w:proofErr w:type="spellStart"/>
      <w:r>
        <w:rPr>
          <w:rFonts w:ascii="Times New Roman" w:hAnsi="Times New Roman"/>
          <w:color w:val="2A2A2A"/>
          <w:sz w:val="24"/>
          <w:szCs w:val="24"/>
          <w:lang w:val="en"/>
        </w:rPr>
        <w:t>TreeStar</w:t>
      </w:r>
      <w:proofErr w:type="spellEnd"/>
      <w:r>
        <w:rPr>
          <w:rFonts w:ascii="Times New Roman" w:hAnsi="Times New Roman"/>
          <w:color w:val="2A2A2A"/>
          <w:sz w:val="24"/>
          <w:szCs w:val="24"/>
          <w:lang w:val="en"/>
        </w:rPr>
        <w:t>).</w:t>
      </w:r>
    </w:p>
    <w:p w:rsidR="00CC17D0" w:rsidRDefault="00CC17D0" w:rsidP="00703FD5">
      <w:pPr>
        <w:spacing w:after="0" w:line="240" w:lineRule="auto"/>
        <w:rPr>
          <w:rFonts w:ascii="Times New Roman" w:hAnsi="Times New Roman" w:cs="Times New Roman"/>
          <w:b/>
          <w:sz w:val="24"/>
          <w:szCs w:val="24"/>
        </w:rPr>
      </w:pPr>
    </w:p>
    <w:p w:rsidR="00CC17D0" w:rsidRDefault="00CC17D0" w:rsidP="00703FD5">
      <w:pPr>
        <w:spacing w:after="0" w:line="240" w:lineRule="auto"/>
        <w:rPr>
          <w:rFonts w:ascii="Times New Roman" w:hAnsi="Times New Roman" w:cs="Times New Roman"/>
          <w:b/>
          <w:sz w:val="24"/>
          <w:szCs w:val="24"/>
        </w:rPr>
      </w:pPr>
    </w:p>
    <w:p w:rsidR="00703FD5" w:rsidRPr="00A673BB" w:rsidRDefault="00703FD5" w:rsidP="00703FD5">
      <w:pPr>
        <w:spacing w:after="0" w:line="240" w:lineRule="auto"/>
        <w:rPr>
          <w:rFonts w:ascii="Times New Roman" w:hAnsi="Times New Roman" w:cs="Times New Roman"/>
          <w:b/>
          <w:sz w:val="24"/>
          <w:szCs w:val="24"/>
        </w:rPr>
      </w:pPr>
      <w:proofErr w:type="spellStart"/>
      <w:r w:rsidRPr="00A673BB">
        <w:rPr>
          <w:rFonts w:ascii="Times New Roman" w:hAnsi="Times New Roman" w:cs="Times New Roman"/>
          <w:b/>
          <w:sz w:val="24"/>
          <w:szCs w:val="24"/>
        </w:rPr>
        <w:t>Milliplex</w:t>
      </w:r>
      <w:proofErr w:type="spellEnd"/>
      <w:r w:rsidRPr="00A673BB">
        <w:rPr>
          <w:rFonts w:ascii="Times New Roman" w:hAnsi="Times New Roman" w:cs="Times New Roman"/>
          <w:b/>
          <w:sz w:val="24"/>
          <w:szCs w:val="24"/>
        </w:rPr>
        <w:t xml:space="preserve"> Immunoassay</w:t>
      </w:r>
    </w:p>
    <w:p w:rsidR="00703FD5" w:rsidRPr="00A673BB" w:rsidRDefault="00703FD5" w:rsidP="00703FD5">
      <w:pPr>
        <w:spacing w:after="0" w:line="240" w:lineRule="auto"/>
        <w:rPr>
          <w:rFonts w:ascii="Times New Roman" w:hAnsi="Times New Roman" w:cs="Times New Roman"/>
          <w:sz w:val="24"/>
          <w:szCs w:val="24"/>
        </w:rPr>
      </w:pPr>
    </w:p>
    <w:p w:rsidR="00703FD5" w:rsidRPr="00A673BB" w:rsidRDefault="00703FD5" w:rsidP="00703FD5">
      <w:pPr>
        <w:spacing w:after="0" w:line="360" w:lineRule="auto"/>
        <w:rPr>
          <w:rFonts w:ascii="Times New Roman" w:hAnsi="Times New Roman" w:cs="Times New Roman"/>
          <w:i/>
          <w:sz w:val="24"/>
          <w:szCs w:val="24"/>
          <w:lang w:val="fr-CA"/>
        </w:rPr>
      </w:pPr>
      <w:r w:rsidRPr="00A673BB">
        <w:rPr>
          <w:rFonts w:ascii="Times New Roman" w:hAnsi="Times New Roman" w:cs="Times New Roman"/>
          <w:i/>
          <w:sz w:val="24"/>
          <w:szCs w:val="24"/>
          <w:lang w:val="fr-CA"/>
        </w:rPr>
        <w:t>List of analytes</w:t>
      </w:r>
    </w:p>
    <w:p w:rsidR="00703FD5" w:rsidRPr="00A673BB" w:rsidRDefault="00703FD5" w:rsidP="00703FD5">
      <w:pPr>
        <w:spacing w:after="0" w:line="360" w:lineRule="auto"/>
        <w:rPr>
          <w:rFonts w:ascii="Times New Roman" w:hAnsi="Times New Roman" w:cs="Times New Roman"/>
          <w:sz w:val="24"/>
          <w:szCs w:val="24"/>
          <w:lang w:val="fr-CA"/>
        </w:rPr>
      </w:pPr>
      <w:r w:rsidRPr="00A673BB">
        <w:rPr>
          <w:rFonts w:ascii="Times New Roman" w:hAnsi="Times New Roman" w:cs="Times New Roman"/>
          <w:sz w:val="24"/>
          <w:szCs w:val="24"/>
          <w:lang w:val="fr-CA"/>
        </w:rPr>
        <w:t xml:space="preserve">EGF, </w:t>
      </w:r>
      <w:proofErr w:type="spellStart"/>
      <w:r w:rsidRPr="00A673BB">
        <w:rPr>
          <w:rFonts w:ascii="Times New Roman" w:hAnsi="Times New Roman" w:cs="Times New Roman"/>
          <w:sz w:val="24"/>
          <w:szCs w:val="24"/>
          <w:lang w:val="fr-CA"/>
        </w:rPr>
        <w:t>Eotaxin</w:t>
      </w:r>
      <w:proofErr w:type="spellEnd"/>
      <w:r w:rsidRPr="00A673BB">
        <w:rPr>
          <w:rFonts w:ascii="Times New Roman" w:hAnsi="Times New Roman" w:cs="Times New Roman"/>
          <w:sz w:val="24"/>
          <w:szCs w:val="24"/>
          <w:lang w:val="fr-CA"/>
        </w:rPr>
        <w:t xml:space="preserve">, FGF-2, Flt-3L , </w:t>
      </w:r>
      <w:proofErr w:type="spellStart"/>
      <w:r w:rsidRPr="00A673BB">
        <w:rPr>
          <w:rFonts w:ascii="Times New Roman" w:hAnsi="Times New Roman" w:cs="Times New Roman"/>
          <w:sz w:val="24"/>
          <w:szCs w:val="24"/>
          <w:lang w:val="fr-CA"/>
        </w:rPr>
        <w:t>Fractalkine</w:t>
      </w:r>
      <w:proofErr w:type="spellEnd"/>
      <w:r w:rsidRPr="00A673BB">
        <w:rPr>
          <w:rFonts w:ascii="Times New Roman" w:hAnsi="Times New Roman" w:cs="Times New Roman"/>
          <w:sz w:val="24"/>
          <w:szCs w:val="24"/>
          <w:lang w:val="fr-CA"/>
        </w:rPr>
        <w:t xml:space="preserve">, G-CSF , GM-CSF, GRO, </w:t>
      </w:r>
      <w:proofErr w:type="spellStart"/>
      <w:r w:rsidRPr="00A673BB">
        <w:rPr>
          <w:rFonts w:ascii="Times New Roman" w:hAnsi="Times New Roman" w:cs="Times New Roman"/>
          <w:sz w:val="24"/>
          <w:szCs w:val="24"/>
          <w:lang w:val="fr-CA"/>
        </w:rPr>
        <w:t>IFNa</w:t>
      </w:r>
      <w:proofErr w:type="spellEnd"/>
      <w:r w:rsidRPr="00A673BB">
        <w:rPr>
          <w:rFonts w:ascii="Times New Roman" w:hAnsi="Times New Roman" w:cs="Times New Roman"/>
          <w:sz w:val="24"/>
          <w:szCs w:val="24"/>
          <w:lang w:val="fr-CA"/>
        </w:rPr>
        <w:t xml:space="preserve"> , </w:t>
      </w:r>
      <w:proofErr w:type="spellStart"/>
      <w:r w:rsidRPr="00A673BB">
        <w:rPr>
          <w:rFonts w:ascii="Times New Roman" w:hAnsi="Times New Roman" w:cs="Times New Roman"/>
          <w:sz w:val="24"/>
          <w:szCs w:val="24"/>
          <w:lang w:val="fr-CA"/>
        </w:rPr>
        <w:t>IFNg</w:t>
      </w:r>
      <w:proofErr w:type="spellEnd"/>
      <w:r w:rsidRPr="00A673BB">
        <w:rPr>
          <w:rFonts w:ascii="Times New Roman" w:hAnsi="Times New Roman" w:cs="Times New Roman"/>
          <w:sz w:val="24"/>
          <w:szCs w:val="24"/>
          <w:lang w:val="fr-CA"/>
        </w:rPr>
        <w:t>, IL-10, IL-12p40 , IL-12p70, IL-13, IL-15, IL-17a , IL-1a, IL-1b, IL-1RA, IL-2, IL-3 , IL-4, IL-5, IL-6 , IL-7, IL-8, IL-9, IP-10 , MCP-1, MCP-3, MDC , MIP-1a, MIP-1b, PDGF-</w:t>
      </w:r>
      <w:proofErr w:type="spellStart"/>
      <w:r w:rsidRPr="00A673BB">
        <w:rPr>
          <w:rFonts w:ascii="Times New Roman" w:hAnsi="Times New Roman" w:cs="Times New Roman"/>
          <w:sz w:val="24"/>
          <w:szCs w:val="24"/>
          <w:lang w:val="fr-CA"/>
        </w:rPr>
        <w:t>aa</w:t>
      </w:r>
      <w:proofErr w:type="spellEnd"/>
      <w:r w:rsidRPr="00A673BB">
        <w:rPr>
          <w:rFonts w:ascii="Times New Roman" w:hAnsi="Times New Roman" w:cs="Times New Roman"/>
          <w:sz w:val="24"/>
          <w:szCs w:val="24"/>
          <w:lang w:val="fr-CA"/>
        </w:rPr>
        <w:t xml:space="preserve">, </w:t>
      </w:r>
      <w:proofErr w:type="spellStart"/>
      <w:r w:rsidRPr="00A673BB">
        <w:rPr>
          <w:rFonts w:ascii="Times New Roman" w:hAnsi="Times New Roman" w:cs="Times New Roman"/>
          <w:sz w:val="24"/>
          <w:szCs w:val="24"/>
          <w:lang w:val="fr-CA"/>
        </w:rPr>
        <w:t>PDGFbb</w:t>
      </w:r>
      <w:proofErr w:type="spellEnd"/>
      <w:r w:rsidRPr="00A673BB">
        <w:rPr>
          <w:rFonts w:ascii="Times New Roman" w:hAnsi="Times New Roman" w:cs="Times New Roman"/>
          <w:sz w:val="24"/>
          <w:szCs w:val="24"/>
          <w:lang w:val="fr-CA"/>
        </w:rPr>
        <w:t xml:space="preserve">, RANTES, </w:t>
      </w:r>
      <w:proofErr w:type="spellStart"/>
      <w:r w:rsidRPr="00A673BB">
        <w:rPr>
          <w:rFonts w:ascii="Times New Roman" w:hAnsi="Times New Roman" w:cs="Times New Roman"/>
          <w:sz w:val="24"/>
          <w:szCs w:val="24"/>
          <w:lang w:val="fr-CA"/>
        </w:rPr>
        <w:t>TGFa</w:t>
      </w:r>
      <w:proofErr w:type="spellEnd"/>
      <w:r w:rsidRPr="00A673BB">
        <w:rPr>
          <w:rFonts w:ascii="Times New Roman" w:hAnsi="Times New Roman" w:cs="Times New Roman"/>
          <w:sz w:val="24"/>
          <w:szCs w:val="24"/>
          <w:lang w:val="fr-CA"/>
        </w:rPr>
        <w:t xml:space="preserve">, </w:t>
      </w:r>
      <w:proofErr w:type="spellStart"/>
      <w:r w:rsidRPr="00A673BB">
        <w:rPr>
          <w:rFonts w:ascii="Times New Roman" w:hAnsi="Times New Roman" w:cs="Times New Roman"/>
          <w:sz w:val="24"/>
          <w:szCs w:val="24"/>
          <w:lang w:val="fr-CA"/>
        </w:rPr>
        <w:t>TNFa</w:t>
      </w:r>
      <w:proofErr w:type="spellEnd"/>
      <w:r w:rsidRPr="00A673BB">
        <w:rPr>
          <w:rFonts w:ascii="Times New Roman" w:hAnsi="Times New Roman" w:cs="Times New Roman"/>
          <w:sz w:val="24"/>
          <w:szCs w:val="24"/>
          <w:lang w:val="fr-CA"/>
        </w:rPr>
        <w:t xml:space="preserve">, </w:t>
      </w:r>
      <w:proofErr w:type="spellStart"/>
      <w:r w:rsidRPr="00A673BB">
        <w:rPr>
          <w:rFonts w:ascii="Times New Roman" w:hAnsi="Times New Roman" w:cs="Times New Roman"/>
          <w:sz w:val="24"/>
          <w:szCs w:val="24"/>
          <w:lang w:val="fr-CA"/>
        </w:rPr>
        <w:t>TNFb</w:t>
      </w:r>
      <w:proofErr w:type="spellEnd"/>
      <w:r w:rsidRPr="00A673BB">
        <w:rPr>
          <w:rFonts w:ascii="Times New Roman" w:hAnsi="Times New Roman" w:cs="Times New Roman"/>
          <w:sz w:val="24"/>
          <w:szCs w:val="24"/>
          <w:lang w:val="fr-CA"/>
        </w:rPr>
        <w:t xml:space="preserve"> , VEGFA</w:t>
      </w:r>
    </w:p>
    <w:p w:rsidR="00703FD5" w:rsidRPr="00A673BB" w:rsidRDefault="00703FD5" w:rsidP="00703FD5">
      <w:pPr>
        <w:spacing w:after="0" w:line="360" w:lineRule="auto"/>
        <w:rPr>
          <w:rFonts w:ascii="Times New Roman" w:hAnsi="Times New Roman" w:cs="Times New Roman"/>
          <w:sz w:val="24"/>
          <w:szCs w:val="24"/>
          <w:lang w:val="fr-CA"/>
        </w:rPr>
      </w:pPr>
    </w:p>
    <w:p w:rsidR="00703FD5" w:rsidRPr="00A673BB" w:rsidRDefault="00703FD5" w:rsidP="00703FD5">
      <w:pPr>
        <w:spacing w:after="0" w:line="240" w:lineRule="auto"/>
        <w:rPr>
          <w:rFonts w:ascii="Times New Roman" w:hAnsi="Times New Roman" w:cs="Times New Roman"/>
          <w:b/>
          <w:sz w:val="24"/>
          <w:szCs w:val="24"/>
        </w:rPr>
      </w:pPr>
      <w:proofErr w:type="spellStart"/>
      <w:r w:rsidRPr="00A673BB">
        <w:rPr>
          <w:rFonts w:ascii="Times New Roman" w:hAnsi="Times New Roman" w:cs="Times New Roman"/>
          <w:b/>
          <w:sz w:val="24"/>
          <w:szCs w:val="24"/>
        </w:rPr>
        <w:t>Quantigene</w:t>
      </w:r>
      <w:proofErr w:type="spellEnd"/>
      <w:r w:rsidRPr="00A673BB">
        <w:rPr>
          <w:rFonts w:ascii="Times New Roman" w:hAnsi="Times New Roman" w:cs="Times New Roman"/>
          <w:b/>
          <w:sz w:val="24"/>
          <w:szCs w:val="24"/>
        </w:rPr>
        <w:t xml:space="preserve"> Plex (QGP) Gene Expression Assay</w:t>
      </w:r>
    </w:p>
    <w:p w:rsidR="00703FD5" w:rsidRPr="00A673BB" w:rsidRDefault="00703FD5" w:rsidP="00703FD5">
      <w:pPr>
        <w:spacing w:after="0" w:line="240" w:lineRule="auto"/>
        <w:rPr>
          <w:rFonts w:ascii="Times New Roman" w:hAnsi="Times New Roman" w:cs="Times New Roman"/>
          <w:sz w:val="24"/>
          <w:szCs w:val="24"/>
        </w:rPr>
      </w:pPr>
    </w:p>
    <w:p w:rsidR="00703FD5" w:rsidRPr="00A673BB" w:rsidRDefault="00703FD5" w:rsidP="00703FD5">
      <w:pPr>
        <w:spacing w:after="0" w:line="360" w:lineRule="auto"/>
        <w:rPr>
          <w:rFonts w:ascii="Times New Roman" w:hAnsi="Times New Roman" w:cs="Times New Roman"/>
          <w:i/>
          <w:sz w:val="24"/>
          <w:szCs w:val="24"/>
        </w:rPr>
      </w:pPr>
      <w:r w:rsidRPr="00A673BB">
        <w:rPr>
          <w:rFonts w:ascii="Times New Roman" w:hAnsi="Times New Roman" w:cs="Times New Roman"/>
          <w:i/>
          <w:sz w:val="24"/>
          <w:szCs w:val="24"/>
        </w:rPr>
        <w:t>List of targets</w:t>
      </w:r>
    </w:p>
    <w:p w:rsidR="00703FD5" w:rsidRPr="00A673BB" w:rsidRDefault="00703FD5" w:rsidP="00703FD5">
      <w:pPr>
        <w:spacing w:after="0" w:line="360" w:lineRule="auto"/>
        <w:rPr>
          <w:rFonts w:ascii="Times New Roman" w:hAnsi="Times New Roman" w:cs="Times New Roman"/>
          <w:i/>
          <w:sz w:val="24"/>
          <w:szCs w:val="24"/>
        </w:rPr>
      </w:pPr>
      <w:r w:rsidRPr="00A673BB">
        <w:rPr>
          <w:rFonts w:ascii="Times New Roman" w:hAnsi="Times New Roman" w:cs="Times New Roman"/>
          <w:i/>
          <w:sz w:val="24"/>
          <w:szCs w:val="24"/>
        </w:rPr>
        <w:t>ARG1, B2M, C10ORF54, CCL2, CCL22, CCL3, CCL4, CCL5, CCR6, CD14, CD19, CD200R1, CD226, CD27, CD274, CD28, CD3E, CD4, CD40LG, CD68, CD8b, CEACAM8, CSF1, CSF2, CTLA4, CXCL10, CXCL11, CXCL8, CXCL9, CXCR3, DPP4, EEF1G, EIF4E2, EOMES, FAS, FOXP3, GATA3, GUSB, GZMB, HAVCR2, HLA-A, HLA-B, HLA-C, HLA-DRA, HPRT1, ICAM1, ICOS, IDO1, IFNA2, IFNB1, IFNG, IL10, IL15, IL17A, IL1B, IL2, IL21, IL23A, IL2RA, IL3RA, IL6, IL7, IL7R, ITGAL, ITGAM, ITGAX, LAG3, NCAM1, NOL7, NOS2A, OAS3, PAF1, PDCD1, PDCD1LG2, POLR2A, PPIB, PRF1, PSMB8, PTPRC, RORC, RPL19, RPS18, TBP, TBX21, TDO2, TGFB1, TGFB2, TGFB3, TIGIT, TNF, TNFRSF18, TNFRSF4, TNFRSF9, TNFSF18, TNFSF9</w:t>
      </w:r>
    </w:p>
    <w:p w:rsidR="00703FD5" w:rsidRPr="00A673BB" w:rsidRDefault="00703FD5" w:rsidP="00703FD5">
      <w:pPr>
        <w:spacing w:after="0" w:line="360" w:lineRule="auto"/>
        <w:rPr>
          <w:rFonts w:ascii="Times New Roman" w:hAnsi="Times New Roman" w:cs="Times New Roman"/>
          <w:i/>
          <w:sz w:val="24"/>
          <w:szCs w:val="24"/>
        </w:rPr>
      </w:pPr>
    </w:p>
    <w:p w:rsidR="00703FD5" w:rsidRPr="00A673BB" w:rsidRDefault="00703FD5" w:rsidP="00703FD5">
      <w:pPr>
        <w:spacing w:after="0" w:line="240" w:lineRule="auto"/>
        <w:rPr>
          <w:rFonts w:ascii="Times New Roman" w:hAnsi="Times New Roman" w:cs="Times New Roman"/>
          <w:b/>
          <w:sz w:val="24"/>
          <w:szCs w:val="24"/>
        </w:rPr>
      </w:pPr>
      <w:proofErr w:type="spellStart"/>
      <w:r w:rsidRPr="00A673BB">
        <w:rPr>
          <w:rFonts w:ascii="Times New Roman" w:hAnsi="Times New Roman" w:cs="Times New Roman"/>
          <w:b/>
          <w:sz w:val="24"/>
          <w:szCs w:val="24"/>
        </w:rPr>
        <w:t>nCounter</w:t>
      </w:r>
      <w:proofErr w:type="spellEnd"/>
      <w:r w:rsidRPr="00A673BB">
        <w:rPr>
          <w:rFonts w:ascii="Times New Roman" w:hAnsi="Times New Roman" w:cs="Times New Roman"/>
          <w:b/>
          <w:sz w:val="24"/>
          <w:szCs w:val="24"/>
        </w:rPr>
        <w:t xml:space="preserve"> Gene Expression Assay</w:t>
      </w:r>
    </w:p>
    <w:p w:rsidR="00703FD5" w:rsidRPr="00A673BB" w:rsidRDefault="00703FD5" w:rsidP="00703FD5">
      <w:pPr>
        <w:spacing w:after="0" w:line="240" w:lineRule="auto"/>
        <w:rPr>
          <w:rFonts w:ascii="Times New Roman" w:hAnsi="Times New Roman" w:cs="Times New Roman"/>
          <w:sz w:val="24"/>
          <w:szCs w:val="24"/>
        </w:rPr>
      </w:pPr>
    </w:p>
    <w:p w:rsidR="00703FD5" w:rsidRPr="00A673BB" w:rsidRDefault="00703FD5" w:rsidP="00703FD5">
      <w:pPr>
        <w:spacing w:after="0" w:line="360" w:lineRule="auto"/>
        <w:rPr>
          <w:rFonts w:ascii="Times New Roman" w:hAnsi="Times New Roman" w:cs="Times New Roman"/>
          <w:i/>
          <w:sz w:val="24"/>
          <w:szCs w:val="24"/>
        </w:rPr>
      </w:pPr>
      <w:r w:rsidRPr="00A673BB">
        <w:rPr>
          <w:rFonts w:ascii="Times New Roman" w:hAnsi="Times New Roman" w:cs="Times New Roman"/>
          <w:i/>
          <w:sz w:val="24"/>
          <w:szCs w:val="24"/>
        </w:rPr>
        <w:t>List of targets</w:t>
      </w:r>
    </w:p>
    <w:p w:rsidR="00134969" w:rsidRPr="00A673BB" w:rsidRDefault="00703FD5" w:rsidP="009442DE">
      <w:pPr>
        <w:spacing w:after="0" w:line="360" w:lineRule="auto"/>
        <w:rPr>
          <w:rFonts w:ascii="Times New Roman" w:hAnsi="Times New Roman" w:cs="Times New Roman"/>
          <w:sz w:val="24"/>
          <w:szCs w:val="24"/>
        </w:rPr>
      </w:pPr>
      <w:r w:rsidRPr="00A673BB">
        <w:rPr>
          <w:rFonts w:ascii="Times New Roman" w:hAnsi="Times New Roman" w:cs="Times New Roman"/>
          <w:i/>
          <w:sz w:val="24"/>
          <w:szCs w:val="24"/>
        </w:rPr>
        <w:lastRenderedPageBreak/>
        <w:t xml:space="preserve">ABCB1, ABL1, ADA, AHR, AICDA, AIRE, APP, ARG1, ARG2, ARHGDIB, ATG10, ATG12, ATG16L1, ATG5, ATG7, ATM, B2M, B3GAT1, BATF, BATF3, BAX, BCAP31, BCL10, BCL2, BCL2L11, BCL3, BCL6, BID, BLNK, BST1, BST2, BTK, BTLA, C14orf166, C1QA, C1QB, C1QBP, C1R, C1S, C2, C3, C4A/B, C4BPA, C5, C6, C7, C8A, C8B, C8G, C9, CAMP, CARD9, CASP1, CASP10, CASP2, CASP3, CASP8, CCBP2, CCL11, CCL13, CCL15, CCL16, CCL18, CCL19, CCL2, CCL20, CCL22, CCL23, CCL24, CCL26, CCL3, CCL4, CCL5, CCL7, CCL8, CCND3, CCR1, CCR10, CCR2, CCR5, CCR6, CCR7, CCR8, CCRL1, CCRL2, CD14, CD160, CD163, CD164, CD19, CD1A, CD1D, CD2, CD209, CD22, CD24, CD244, CD247, CD27, CD274, CD276, CD28, CD34, CD36, CD3D, CD3E, CD3EAP, CD4, CD40, CD40LG, CD44, CD46, CD48, CD5, CD53, CD55, CD58, CD59, CD6, CD7, CD70, CD74, CD79A, CD79B, CD80, CD81, CD82, CD83, CD86, CD8A, CD8B, CD9, CD96, CD97, CD99, CDH5, CDKN1A, CEACAM1, CEACAM6, CEACAM8, CEBPB, CFB, CFD, CFH, CFI, CFP, CHUK, CIITA, CISH, CLEC4A, CLEC4E, CLEC5A, CLEC6A, CLEC7A, CLU, CMKLR1, CR1, CR2, CRADD, CSF1, CSF1R, CSF2, CSF2RB, CSF3R, CTLA4_all (common probe), CTLA4-TM (membrane-bound form), sCTLA4 (soluble form), CTNNB1, CTSC, CTSG, CTSS, CUL9, CX3CL1, CX3CR1, CXCL1, CXCL10, CXCL11, CXCL12, CXCL13, CXCL2, CXCL9, CXCR1, CXCR2, CXCR3, CXCR4, CXCR6, CYBB, DEFB1, DEFB103A, DEFB103B, DEFB4A, DPP4, DUSP4, EBI3, EDNRB, EGR1, EGR2, ENTPD1, EOMES, ETS1, FADD, FAS, FCAR, FCER1A, FCER1G, FCGR1A/B, FCGR2A, FCGR2A/C, FCGR2B, FCGR3A/B, FCGRT, FKBP5, FN1, FOXP3, FYN, GATA3, GBP1, GBP5, GFI1, GNLY, GP1BB, GPI, GPR183, GZMA, GZMB, GZMK, HAMP, HAVCR2, HFE, HLA-A, HLA-B, HLA-C, HLA-DMA, HLA-DMB, HLA-DOB, HLA-DPA1, HLA-DPB1, HLA-DQA1, HLA-DQB1, HLA-DRA, HLA-DRB1, HLA-DRB3, HRAS, ICAM1, ICAM2, ICAM3, ICAM4, ICAM5, ICOS, ICOSLG, IDO1, IFI16, IFI35, IFIH1, IFIT2, IFITM1, IFNA1/13, IFNA2, IFNAR1, IFNAR2, IFNB1, IFNG, IFNGR1, IGF2R, IKBKAP, IKBKB, IKBKE, IKBKG, IKZF1, IKZF2, IKZF3, IL10, IL10RA, IL11RA, IL12A, IL12B, IL12RB1, IL13, IL13RA1, IL15, IL16, IL17A, IL17B, IL17F, IL18, IL18R1, IL18RAP, IL19, IL1A, IL1B, IL1R1, IL1R2, IL1RAP, IL1RL1, IL1RL2, IL1RN, IL2, IL20, IL21, IL21R, IL22, IL22RA2, IL23A, IL23R, IL26, IL27, IL28A, IL28A/B, IL29, IL2RA, IL2RB, IL2RG, IL3, IL32, IL4, IL4R, IL5, IL6, IL6R, IL6ST, IL7, IL7R, IL8, IL9, ILF3, IRAK1, IRAK2, IRAK3, IRAK4, IRF1, IRF3, IRF4, IRF5, IRF7, IRF8, IRGM, ITGA2B, ITGA4, ITGA5, ITGA6, ITGAE, ITGAL, ITGAM, ITGAX, ITGB1, ITGB2, ITLN1, ITLN2, JAK1, JAK2, JAK3, KCNJ2, KIR_Activating_Subgroup_1, KIR_Activating_Subgroup_2, KIR_Inhibiting_Subgroup_1, KIR_Inhibiting_Subgroup_2, KIR3DL1, KIR3DL2, KIR3DL3, KIT, KLRAP1, KLRB1, KLRC1, </w:t>
      </w:r>
      <w:r w:rsidRPr="00A673BB">
        <w:rPr>
          <w:rFonts w:ascii="Times New Roman" w:hAnsi="Times New Roman" w:cs="Times New Roman"/>
          <w:i/>
          <w:sz w:val="24"/>
          <w:szCs w:val="24"/>
        </w:rPr>
        <w:lastRenderedPageBreak/>
        <w:t xml:space="preserve">KLRC2, KLRC3, KLRC4, KLRD1, KLRF1, KLRF2, KLRG1, KLRG2, KLRK1, LAG3, LAIR1, LAMP3, LCK, LCP2, LEF1, LGALS3, LIF, LILRA1, LILRA2, LILRA3, LILRA4, LILRA5, LILRA6, LILRB1, LILRB2, LILRB3, LILRB4, LILRB5, LITAF, LTA, LTB4R, LTB4R2, LTBR, LTF, LY96, MAF, MALT1, MAP4K1, MAP4K2, MAP4K4, MAPK1, MAPK11, MAPK14, MAPKAPK2, MARCO, MASP1, MASP2, MBL2, MBP, MCL1, MIF, MME, MR1, MRC1, MS4A1, MSR1, MUC1, MX1, MYD88, NCAM1, NCF4, NCR1, NFATC1, NFATC2, NFATC3, NFIL3, NFKB1, NFKB2, NFKBIA, NFKBIZ, NLRP3, NOD1, NOD2, NOS2, NOTCH1, NOTCH2, NT5E, PAX5, PDCD1, PDCD1LG2, PDCD2, PDGFB, PDGFRB, PECAM1, PIGR, PLA2G2A, PLA2G2E, PLAU, PLAUR, PML, POU2F2, PPARG, PPBP, PRDM1, PRF1, PRKCD, PSMB10, PSMB5, PSMB7, PSMB8, PSMB9, PSMC2, PSMD7, PTAFR, PTGER4, PTGS2, PTK2, PTPN2, PTPN22, PTPN6, </w:t>
      </w:r>
      <w:proofErr w:type="spellStart"/>
      <w:r w:rsidRPr="00A673BB">
        <w:rPr>
          <w:rFonts w:ascii="Times New Roman" w:hAnsi="Times New Roman" w:cs="Times New Roman"/>
          <w:i/>
          <w:sz w:val="24"/>
          <w:szCs w:val="24"/>
        </w:rPr>
        <w:t>PTPRC_all</w:t>
      </w:r>
      <w:proofErr w:type="spellEnd"/>
      <w:r w:rsidRPr="00A673BB">
        <w:rPr>
          <w:rFonts w:ascii="Times New Roman" w:hAnsi="Times New Roman" w:cs="Times New Roman"/>
          <w:i/>
          <w:sz w:val="24"/>
          <w:szCs w:val="24"/>
        </w:rPr>
        <w:t xml:space="preserve"> (common probe), CD45R0, CD45RA, CD45RB, PYCARD, RAF1, RAG1, RAG2, RARRES3, RELA, RELB, RORC, RUNX1, S100A8, S100A9, S1PR1, SELE, SELL, SELPLG, SERPING1, SH2D1A, SIGIRR, SKI, SLAMF1, SLAMF6, SLAMF7, SLC2A1, SMAD3, SMAD5, SOCS1, SOCS3, SPP1, SRC, STAT1, STAT2, STAT3, STAT4, STAT5A, STAT5B, STAT6, SYK, TAGAP, TAL1, TAP1, TAP2, TAPBP, TBK1, TBX21, TCF4, TCF7, TFRC, TGFB1, TGFBI, TGFBR1, TGFBR2, THY1, TICAM1, TIGIT, TIRAP, TLR1, TLR2, TLR3, TLR4, TLR5, TLR7, TLR8, TLR9, TMEM173, TNF, TNFAIP3, TNFAIP6, TNFRSF10C, TNFRSF11A, TNFRSF13B, TNFRSF13C, TNFRSF14, TNFRSF17, TNFRSF1B, TNFRSF4, TNFRSF8, TNFRSF9, TNFSF10, TNFSF11, TNFSF12, TNFSF13B, TNFSF15, TNFSF4, TNFSF8, TOLLIP, TP53, TRAF1, TRAF2, TRAF3, TRAF4, TRAF5, TRAF6, TYK2, UBE2L3, VCAM1, VTN, XBP1, XCL1, XCR1, ZAP70, ZBTB16, ZEB1, ABCF1, ALAS1, EEF1G, G6PD, GAPDH, GUSB, HPRT1, OAZ1, POLR1B, POLR2A, PPIA, SDHA, TBP, TUBB, RPL19, </w:t>
      </w:r>
    </w:p>
    <w:sectPr w:rsidR="00134969" w:rsidRPr="00A673BB" w:rsidSect="003350B9">
      <w:pgSz w:w="12240" w:h="15840" w:code="1"/>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210F6AAC"/>
    <w:multiLevelType w:val="hybridMultilevel"/>
    <w:tmpl w:val="BCA0D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E78FA"/>
    <w:multiLevelType w:val="hybridMultilevel"/>
    <w:tmpl w:val="233C3994"/>
    <w:lvl w:ilvl="0" w:tplc="63B8F3A8">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13865"/>
    <w:multiLevelType w:val="hybridMultilevel"/>
    <w:tmpl w:val="86B8B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B6D23"/>
    <w:multiLevelType w:val="hybridMultilevel"/>
    <w:tmpl w:val="D1068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E0BBE"/>
    <w:multiLevelType w:val="hybridMultilevel"/>
    <w:tmpl w:val="E69E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56456"/>
    <w:multiLevelType w:val="hybridMultilevel"/>
    <w:tmpl w:val="2B78E710"/>
    <w:lvl w:ilvl="0" w:tplc="2A02F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24ACC"/>
    <w:multiLevelType w:val="hybridMultilevel"/>
    <w:tmpl w:val="98DA5B3E"/>
    <w:lvl w:ilvl="0" w:tplc="3500C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85CE4"/>
    <w:multiLevelType w:val="hybridMultilevel"/>
    <w:tmpl w:val="E502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B367E"/>
    <w:multiLevelType w:val="multilevel"/>
    <w:tmpl w:val="68BE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A5008F"/>
    <w:multiLevelType w:val="hybridMultilevel"/>
    <w:tmpl w:val="9FA8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658B0"/>
    <w:multiLevelType w:val="hybridMultilevel"/>
    <w:tmpl w:val="09E4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80C13"/>
    <w:multiLevelType w:val="hybridMultilevel"/>
    <w:tmpl w:val="5BBEF1CE"/>
    <w:lvl w:ilvl="0" w:tplc="6646F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517B3"/>
    <w:multiLevelType w:val="hybridMultilevel"/>
    <w:tmpl w:val="7A1C22A2"/>
    <w:lvl w:ilvl="0" w:tplc="F912C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2D3BE1"/>
    <w:multiLevelType w:val="hybridMultilevel"/>
    <w:tmpl w:val="DDF8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9"/>
  </w:num>
  <w:num w:numId="5">
    <w:abstractNumId w:val="10"/>
  </w:num>
  <w:num w:numId="6">
    <w:abstractNumId w:val="8"/>
  </w:num>
  <w:num w:numId="7">
    <w:abstractNumId w:val="2"/>
  </w:num>
  <w:num w:numId="8">
    <w:abstractNumId w:val="1"/>
  </w:num>
  <w:num w:numId="9">
    <w:abstractNumId w:val="4"/>
  </w:num>
  <w:num w:numId="10">
    <w:abstractNumId w:val="6"/>
  </w:num>
  <w:num w:numId="11">
    <w:abstractNumId w:val="5"/>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rdw9r9s25pakexftzxs9fms995serae5p9&quot;&gt;ABC110 manuscript&lt;record-ids&gt;&lt;item&gt;3&lt;/item&gt;&lt;item&gt;4&lt;/item&gt;&lt;item&gt;5&lt;/item&gt;&lt;item&gt;6&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record-ids&gt;&lt;/item&gt;&lt;/Libraries&gt;"/>
    <w:docVar w:name="Total_Editing_Time" w:val="15"/>
  </w:docVars>
  <w:rsids>
    <w:rsidRoot w:val="003F795C"/>
    <w:rsid w:val="000001AE"/>
    <w:rsid w:val="00000C2C"/>
    <w:rsid w:val="0000709A"/>
    <w:rsid w:val="000162BA"/>
    <w:rsid w:val="000169A1"/>
    <w:rsid w:val="00020F6C"/>
    <w:rsid w:val="000227D9"/>
    <w:rsid w:val="00023C30"/>
    <w:rsid w:val="000314B7"/>
    <w:rsid w:val="000323FF"/>
    <w:rsid w:val="00040C73"/>
    <w:rsid w:val="00041A21"/>
    <w:rsid w:val="00046746"/>
    <w:rsid w:val="00056229"/>
    <w:rsid w:val="0005699B"/>
    <w:rsid w:val="0005785D"/>
    <w:rsid w:val="000618A4"/>
    <w:rsid w:val="00062066"/>
    <w:rsid w:val="000620B8"/>
    <w:rsid w:val="00066AAB"/>
    <w:rsid w:val="0007123E"/>
    <w:rsid w:val="000746A4"/>
    <w:rsid w:val="0007676F"/>
    <w:rsid w:val="0007774B"/>
    <w:rsid w:val="000808A9"/>
    <w:rsid w:val="00083AE9"/>
    <w:rsid w:val="00084F3D"/>
    <w:rsid w:val="00085D99"/>
    <w:rsid w:val="0008745F"/>
    <w:rsid w:val="0009352C"/>
    <w:rsid w:val="00096B5E"/>
    <w:rsid w:val="000A3EFD"/>
    <w:rsid w:val="000A4363"/>
    <w:rsid w:val="000A6119"/>
    <w:rsid w:val="000A6913"/>
    <w:rsid w:val="000A6A5A"/>
    <w:rsid w:val="000B160C"/>
    <w:rsid w:val="000B1E7B"/>
    <w:rsid w:val="000B42D5"/>
    <w:rsid w:val="000B7580"/>
    <w:rsid w:val="000C0D8A"/>
    <w:rsid w:val="000C2A70"/>
    <w:rsid w:val="000C2B13"/>
    <w:rsid w:val="000C57D0"/>
    <w:rsid w:val="000C62AE"/>
    <w:rsid w:val="000C6468"/>
    <w:rsid w:val="000D0148"/>
    <w:rsid w:val="000D46DD"/>
    <w:rsid w:val="000D4A05"/>
    <w:rsid w:val="000D6262"/>
    <w:rsid w:val="000D7982"/>
    <w:rsid w:val="000E027C"/>
    <w:rsid w:val="000E0745"/>
    <w:rsid w:val="000E1AE7"/>
    <w:rsid w:val="000F0800"/>
    <w:rsid w:val="000F6DC7"/>
    <w:rsid w:val="0010045B"/>
    <w:rsid w:val="00110268"/>
    <w:rsid w:val="0012309B"/>
    <w:rsid w:val="001234DC"/>
    <w:rsid w:val="00126422"/>
    <w:rsid w:val="00133804"/>
    <w:rsid w:val="00134969"/>
    <w:rsid w:val="00135915"/>
    <w:rsid w:val="0013729A"/>
    <w:rsid w:val="001406E2"/>
    <w:rsid w:val="00145B5D"/>
    <w:rsid w:val="00146E55"/>
    <w:rsid w:val="0015200E"/>
    <w:rsid w:val="0015262B"/>
    <w:rsid w:val="00152F80"/>
    <w:rsid w:val="00153B96"/>
    <w:rsid w:val="0016044F"/>
    <w:rsid w:val="001604FA"/>
    <w:rsid w:val="001625A2"/>
    <w:rsid w:val="00162B3E"/>
    <w:rsid w:val="00164568"/>
    <w:rsid w:val="00170EB8"/>
    <w:rsid w:val="001735CC"/>
    <w:rsid w:val="00180D4E"/>
    <w:rsid w:val="001826CF"/>
    <w:rsid w:val="00184516"/>
    <w:rsid w:val="00185CE1"/>
    <w:rsid w:val="00186A6A"/>
    <w:rsid w:val="00186E9A"/>
    <w:rsid w:val="00187EE0"/>
    <w:rsid w:val="00192C23"/>
    <w:rsid w:val="001942F1"/>
    <w:rsid w:val="00195038"/>
    <w:rsid w:val="00197154"/>
    <w:rsid w:val="001975D5"/>
    <w:rsid w:val="001A1D24"/>
    <w:rsid w:val="001A2994"/>
    <w:rsid w:val="001A5162"/>
    <w:rsid w:val="001B0E4A"/>
    <w:rsid w:val="001B1A95"/>
    <w:rsid w:val="001B6080"/>
    <w:rsid w:val="001B6512"/>
    <w:rsid w:val="001C0581"/>
    <w:rsid w:val="001D23C3"/>
    <w:rsid w:val="001E14A6"/>
    <w:rsid w:val="001E2C50"/>
    <w:rsid w:val="001E5C0F"/>
    <w:rsid w:val="00203C76"/>
    <w:rsid w:val="0020492A"/>
    <w:rsid w:val="00205642"/>
    <w:rsid w:val="00210874"/>
    <w:rsid w:val="00210A7C"/>
    <w:rsid w:val="00211858"/>
    <w:rsid w:val="002121BB"/>
    <w:rsid w:val="0021714D"/>
    <w:rsid w:val="00217D4C"/>
    <w:rsid w:val="00221BA8"/>
    <w:rsid w:val="00224A95"/>
    <w:rsid w:val="00232A36"/>
    <w:rsid w:val="0023557D"/>
    <w:rsid w:val="00236998"/>
    <w:rsid w:val="002411A3"/>
    <w:rsid w:val="002425DD"/>
    <w:rsid w:val="0024377E"/>
    <w:rsid w:val="002477DD"/>
    <w:rsid w:val="002510A1"/>
    <w:rsid w:val="002532F2"/>
    <w:rsid w:val="002577C0"/>
    <w:rsid w:val="00260AA1"/>
    <w:rsid w:val="00261209"/>
    <w:rsid w:val="00261355"/>
    <w:rsid w:val="00261D69"/>
    <w:rsid w:val="00263F34"/>
    <w:rsid w:val="002645A4"/>
    <w:rsid w:val="00264B05"/>
    <w:rsid w:val="0026680F"/>
    <w:rsid w:val="0027238E"/>
    <w:rsid w:val="002740C9"/>
    <w:rsid w:val="0027725A"/>
    <w:rsid w:val="002775AC"/>
    <w:rsid w:val="00277CE6"/>
    <w:rsid w:val="0028502B"/>
    <w:rsid w:val="00285926"/>
    <w:rsid w:val="00285F70"/>
    <w:rsid w:val="002A4D16"/>
    <w:rsid w:val="002A6AAB"/>
    <w:rsid w:val="002B625C"/>
    <w:rsid w:val="002B742A"/>
    <w:rsid w:val="002C1806"/>
    <w:rsid w:val="002C7B75"/>
    <w:rsid w:val="002D239D"/>
    <w:rsid w:val="002D23B5"/>
    <w:rsid w:val="002D2408"/>
    <w:rsid w:val="002D4519"/>
    <w:rsid w:val="002D50C6"/>
    <w:rsid w:val="002D6977"/>
    <w:rsid w:val="002D76CA"/>
    <w:rsid w:val="002E0871"/>
    <w:rsid w:val="002E179A"/>
    <w:rsid w:val="002E2AB9"/>
    <w:rsid w:val="002E3141"/>
    <w:rsid w:val="002E5C54"/>
    <w:rsid w:val="002E66E5"/>
    <w:rsid w:val="002E6FF8"/>
    <w:rsid w:val="002F462B"/>
    <w:rsid w:val="003015B6"/>
    <w:rsid w:val="003046B5"/>
    <w:rsid w:val="00310FF2"/>
    <w:rsid w:val="00315201"/>
    <w:rsid w:val="00320CB5"/>
    <w:rsid w:val="00320E07"/>
    <w:rsid w:val="00320E9C"/>
    <w:rsid w:val="0032100F"/>
    <w:rsid w:val="00326020"/>
    <w:rsid w:val="0032706E"/>
    <w:rsid w:val="00333EB4"/>
    <w:rsid w:val="003350B9"/>
    <w:rsid w:val="003409BD"/>
    <w:rsid w:val="0034504F"/>
    <w:rsid w:val="00351B12"/>
    <w:rsid w:val="00357360"/>
    <w:rsid w:val="00364538"/>
    <w:rsid w:val="003658F5"/>
    <w:rsid w:val="0037007D"/>
    <w:rsid w:val="00374DB2"/>
    <w:rsid w:val="00375354"/>
    <w:rsid w:val="00385BCD"/>
    <w:rsid w:val="00387C98"/>
    <w:rsid w:val="00391540"/>
    <w:rsid w:val="00395337"/>
    <w:rsid w:val="0039592E"/>
    <w:rsid w:val="00397FE2"/>
    <w:rsid w:val="003A14E8"/>
    <w:rsid w:val="003A3089"/>
    <w:rsid w:val="003A4C53"/>
    <w:rsid w:val="003A5E25"/>
    <w:rsid w:val="003A62D5"/>
    <w:rsid w:val="003A7150"/>
    <w:rsid w:val="003B4B15"/>
    <w:rsid w:val="003B7959"/>
    <w:rsid w:val="003C0B11"/>
    <w:rsid w:val="003C11CB"/>
    <w:rsid w:val="003C1E84"/>
    <w:rsid w:val="003C1EB5"/>
    <w:rsid w:val="003C51B9"/>
    <w:rsid w:val="003C74B1"/>
    <w:rsid w:val="003C7E9D"/>
    <w:rsid w:val="003D6F90"/>
    <w:rsid w:val="003E122B"/>
    <w:rsid w:val="003E58ED"/>
    <w:rsid w:val="003E5D65"/>
    <w:rsid w:val="003F6495"/>
    <w:rsid w:val="003F795C"/>
    <w:rsid w:val="00400150"/>
    <w:rsid w:val="00401373"/>
    <w:rsid w:val="004015EE"/>
    <w:rsid w:val="0040223B"/>
    <w:rsid w:val="004022E4"/>
    <w:rsid w:val="004047F8"/>
    <w:rsid w:val="00405E4A"/>
    <w:rsid w:val="00413096"/>
    <w:rsid w:val="004139D9"/>
    <w:rsid w:val="00415636"/>
    <w:rsid w:val="00423488"/>
    <w:rsid w:val="00426D12"/>
    <w:rsid w:val="00430557"/>
    <w:rsid w:val="00430CC8"/>
    <w:rsid w:val="004333D9"/>
    <w:rsid w:val="00433BA6"/>
    <w:rsid w:val="00435542"/>
    <w:rsid w:val="004360A6"/>
    <w:rsid w:val="004401C8"/>
    <w:rsid w:val="004451A8"/>
    <w:rsid w:val="00446206"/>
    <w:rsid w:val="00451642"/>
    <w:rsid w:val="004533E2"/>
    <w:rsid w:val="00454550"/>
    <w:rsid w:val="0045480D"/>
    <w:rsid w:val="004548E9"/>
    <w:rsid w:val="00465B9E"/>
    <w:rsid w:val="0046731B"/>
    <w:rsid w:val="00470C15"/>
    <w:rsid w:val="004741FD"/>
    <w:rsid w:val="004801EE"/>
    <w:rsid w:val="004812F6"/>
    <w:rsid w:val="00482994"/>
    <w:rsid w:val="004829E6"/>
    <w:rsid w:val="00482A8B"/>
    <w:rsid w:val="00490E81"/>
    <w:rsid w:val="004949A9"/>
    <w:rsid w:val="004972D4"/>
    <w:rsid w:val="004A73BA"/>
    <w:rsid w:val="004B4492"/>
    <w:rsid w:val="004B461A"/>
    <w:rsid w:val="004C0172"/>
    <w:rsid w:val="004C06B0"/>
    <w:rsid w:val="004C2330"/>
    <w:rsid w:val="004C65D6"/>
    <w:rsid w:val="004D03AF"/>
    <w:rsid w:val="004D161E"/>
    <w:rsid w:val="004D5070"/>
    <w:rsid w:val="004D65DC"/>
    <w:rsid w:val="004D7044"/>
    <w:rsid w:val="004E1EA4"/>
    <w:rsid w:val="004E1EB5"/>
    <w:rsid w:val="004E65E2"/>
    <w:rsid w:val="004F138B"/>
    <w:rsid w:val="004F3E21"/>
    <w:rsid w:val="004F5B81"/>
    <w:rsid w:val="004F7AD9"/>
    <w:rsid w:val="0050235E"/>
    <w:rsid w:val="00513234"/>
    <w:rsid w:val="0051541F"/>
    <w:rsid w:val="00516184"/>
    <w:rsid w:val="00516E34"/>
    <w:rsid w:val="00523B0F"/>
    <w:rsid w:val="005257F0"/>
    <w:rsid w:val="005258DB"/>
    <w:rsid w:val="005264B0"/>
    <w:rsid w:val="005341DD"/>
    <w:rsid w:val="005344C3"/>
    <w:rsid w:val="00535101"/>
    <w:rsid w:val="005378EE"/>
    <w:rsid w:val="005420E4"/>
    <w:rsid w:val="00546DB8"/>
    <w:rsid w:val="00547AAB"/>
    <w:rsid w:val="005500E8"/>
    <w:rsid w:val="00551B37"/>
    <w:rsid w:val="00553FA2"/>
    <w:rsid w:val="0055486A"/>
    <w:rsid w:val="00560DB2"/>
    <w:rsid w:val="00562B04"/>
    <w:rsid w:val="00565385"/>
    <w:rsid w:val="0057067C"/>
    <w:rsid w:val="005728F6"/>
    <w:rsid w:val="0057307B"/>
    <w:rsid w:val="00576432"/>
    <w:rsid w:val="00580A14"/>
    <w:rsid w:val="00580C8B"/>
    <w:rsid w:val="00582A81"/>
    <w:rsid w:val="00585F20"/>
    <w:rsid w:val="0058652B"/>
    <w:rsid w:val="0058687E"/>
    <w:rsid w:val="005904AC"/>
    <w:rsid w:val="00591579"/>
    <w:rsid w:val="00591F6C"/>
    <w:rsid w:val="00594147"/>
    <w:rsid w:val="00596266"/>
    <w:rsid w:val="005A4E78"/>
    <w:rsid w:val="005A6EDA"/>
    <w:rsid w:val="005B0265"/>
    <w:rsid w:val="005B0D7F"/>
    <w:rsid w:val="005B22A5"/>
    <w:rsid w:val="005B3B54"/>
    <w:rsid w:val="005B4CB4"/>
    <w:rsid w:val="005B4E7E"/>
    <w:rsid w:val="005B5753"/>
    <w:rsid w:val="005B7C28"/>
    <w:rsid w:val="005C0C20"/>
    <w:rsid w:val="005C0D0E"/>
    <w:rsid w:val="005C181C"/>
    <w:rsid w:val="005D0031"/>
    <w:rsid w:val="005D491E"/>
    <w:rsid w:val="005D6949"/>
    <w:rsid w:val="005E47A2"/>
    <w:rsid w:val="005F0E8B"/>
    <w:rsid w:val="005F12FF"/>
    <w:rsid w:val="005F1360"/>
    <w:rsid w:val="005F35A7"/>
    <w:rsid w:val="00605C0C"/>
    <w:rsid w:val="006063FE"/>
    <w:rsid w:val="0061092A"/>
    <w:rsid w:val="006144FB"/>
    <w:rsid w:val="00622ADD"/>
    <w:rsid w:val="00624204"/>
    <w:rsid w:val="00624C0B"/>
    <w:rsid w:val="0062659E"/>
    <w:rsid w:val="0062663C"/>
    <w:rsid w:val="00631FF6"/>
    <w:rsid w:val="006359DF"/>
    <w:rsid w:val="006364B6"/>
    <w:rsid w:val="00641A5F"/>
    <w:rsid w:val="0064289F"/>
    <w:rsid w:val="00643342"/>
    <w:rsid w:val="0065772B"/>
    <w:rsid w:val="00657FB2"/>
    <w:rsid w:val="00661F4C"/>
    <w:rsid w:val="00666FC7"/>
    <w:rsid w:val="00671072"/>
    <w:rsid w:val="00675278"/>
    <w:rsid w:val="0068138F"/>
    <w:rsid w:val="006851A3"/>
    <w:rsid w:val="00687120"/>
    <w:rsid w:val="00687375"/>
    <w:rsid w:val="00687DE1"/>
    <w:rsid w:val="00692C91"/>
    <w:rsid w:val="00694B45"/>
    <w:rsid w:val="006967C5"/>
    <w:rsid w:val="006C0E71"/>
    <w:rsid w:val="006C1FD8"/>
    <w:rsid w:val="006C3320"/>
    <w:rsid w:val="006C67C1"/>
    <w:rsid w:val="006C6DB8"/>
    <w:rsid w:val="006C70F1"/>
    <w:rsid w:val="006D165C"/>
    <w:rsid w:val="006D299D"/>
    <w:rsid w:val="006D33AE"/>
    <w:rsid w:val="006D47A8"/>
    <w:rsid w:val="006E108D"/>
    <w:rsid w:val="006E5177"/>
    <w:rsid w:val="006E61DC"/>
    <w:rsid w:val="006F07F1"/>
    <w:rsid w:val="006F4ECF"/>
    <w:rsid w:val="006F70E2"/>
    <w:rsid w:val="00700290"/>
    <w:rsid w:val="00700DE3"/>
    <w:rsid w:val="007033F1"/>
    <w:rsid w:val="00703B6E"/>
    <w:rsid w:val="00703FD5"/>
    <w:rsid w:val="00704135"/>
    <w:rsid w:val="007072F3"/>
    <w:rsid w:val="00717396"/>
    <w:rsid w:val="00730257"/>
    <w:rsid w:val="007309E1"/>
    <w:rsid w:val="00731506"/>
    <w:rsid w:val="00732108"/>
    <w:rsid w:val="00732503"/>
    <w:rsid w:val="007328AF"/>
    <w:rsid w:val="00741F1B"/>
    <w:rsid w:val="00743467"/>
    <w:rsid w:val="007469F6"/>
    <w:rsid w:val="007502F6"/>
    <w:rsid w:val="00753EA1"/>
    <w:rsid w:val="007540C6"/>
    <w:rsid w:val="00755953"/>
    <w:rsid w:val="007565DF"/>
    <w:rsid w:val="00760AEC"/>
    <w:rsid w:val="00765F17"/>
    <w:rsid w:val="0076691F"/>
    <w:rsid w:val="00774B2B"/>
    <w:rsid w:val="00774C92"/>
    <w:rsid w:val="00775977"/>
    <w:rsid w:val="007805DE"/>
    <w:rsid w:val="0078081B"/>
    <w:rsid w:val="00781DAB"/>
    <w:rsid w:val="00781E88"/>
    <w:rsid w:val="0078451D"/>
    <w:rsid w:val="00785E53"/>
    <w:rsid w:val="00790BFE"/>
    <w:rsid w:val="00790E1A"/>
    <w:rsid w:val="00796E43"/>
    <w:rsid w:val="007A158D"/>
    <w:rsid w:val="007A441E"/>
    <w:rsid w:val="007A53F8"/>
    <w:rsid w:val="007A6011"/>
    <w:rsid w:val="007A748B"/>
    <w:rsid w:val="007B0C7C"/>
    <w:rsid w:val="007B0E34"/>
    <w:rsid w:val="007B40CF"/>
    <w:rsid w:val="007B583F"/>
    <w:rsid w:val="007C7E3C"/>
    <w:rsid w:val="007D3D67"/>
    <w:rsid w:val="007D4777"/>
    <w:rsid w:val="007E2E21"/>
    <w:rsid w:val="007E31E4"/>
    <w:rsid w:val="007E350E"/>
    <w:rsid w:val="007E3C76"/>
    <w:rsid w:val="007E7B74"/>
    <w:rsid w:val="007F0149"/>
    <w:rsid w:val="007F0A72"/>
    <w:rsid w:val="007F2310"/>
    <w:rsid w:val="007F646D"/>
    <w:rsid w:val="007F6A75"/>
    <w:rsid w:val="007F6B3F"/>
    <w:rsid w:val="00800DD2"/>
    <w:rsid w:val="00804D2A"/>
    <w:rsid w:val="0080683C"/>
    <w:rsid w:val="008137A4"/>
    <w:rsid w:val="00813AD5"/>
    <w:rsid w:val="008147A9"/>
    <w:rsid w:val="00823B71"/>
    <w:rsid w:val="008272D9"/>
    <w:rsid w:val="008323E7"/>
    <w:rsid w:val="00843437"/>
    <w:rsid w:val="00844B03"/>
    <w:rsid w:val="00844EDB"/>
    <w:rsid w:val="00844F0F"/>
    <w:rsid w:val="00846BA8"/>
    <w:rsid w:val="00850970"/>
    <w:rsid w:val="00851F64"/>
    <w:rsid w:val="00852105"/>
    <w:rsid w:val="00852FE4"/>
    <w:rsid w:val="00853867"/>
    <w:rsid w:val="0085616A"/>
    <w:rsid w:val="00863B6A"/>
    <w:rsid w:val="00865825"/>
    <w:rsid w:val="00873B88"/>
    <w:rsid w:val="008745B0"/>
    <w:rsid w:val="00880B69"/>
    <w:rsid w:val="00881FE0"/>
    <w:rsid w:val="00884AE5"/>
    <w:rsid w:val="00885E22"/>
    <w:rsid w:val="00890ACC"/>
    <w:rsid w:val="00894D97"/>
    <w:rsid w:val="008A114D"/>
    <w:rsid w:val="008A343E"/>
    <w:rsid w:val="008A433E"/>
    <w:rsid w:val="008A5E4B"/>
    <w:rsid w:val="008A6B16"/>
    <w:rsid w:val="008B0A8C"/>
    <w:rsid w:val="008B1F27"/>
    <w:rsid w:val="008B3F52"/>
    <w:rsid w:val="008B4408"/>
    <w:rsid w:val="008C01AA"/>
    <w:rsid w:val="008C27A5"/>
    <w:rsid w:val="008C6410"/>
    <w:rsid w:val="008D043E"/>
    <w:rsid w:val="008D0695"/>
    <w:rsid w:val="008D2AD3"/>
    <w:rsid w:val="008D61DE"/>
    <w:rsid w:val="008D6579"/>
    <w:rsid w:val="008D66CD"/>
    <w:rsid w:val="008D6932"/>
    <w:rsid w:val="008D69AB"/>
    <w:rsid w:val="008E1181"/>
    <w:rsid w:val="008E35E1"/>
    <w:rsid w:val="008E3A27"/>
    <w:rsid w:val="008E42F2"/>
    <w:rsid w:val="008E55B4"/>
    <w:rsid w:val="008E605F"/>
    <w:rsid w:val="008F0ED9"/>
    <w:rsid w:val="008F0F89"/>
    <w:rsid w:val="008F13F4"/>
    <w:rsid w:val="008F3E8F"/>
    <w:rsid w:val="008F5A2C"/>
    <w:rsid w:val="008F6E85"/>
    <w:rsid w:val="0090537D"/>
    <w:rsid w:val="00911EE8"/>
    <w:rsid w:val="00913A38"/>
    <w:rsid w:val="00925D63"/>
    <w:rsid w:val="00926D65"/>
    <w:rsid w:val="00930493"/>
    <w:rsid w:val="00934252"/>
    <w:rsid w:val="00936A16"/>
    <w:rsid w:val="009421A5"/>
    <w:rsid w:val="009437C3"/>
    <w:rsid w:val="009442DE"/>
    <w:rsid w:val="009461B5"/>
    <w:rsid w:val="00946914"/>
    <w:rsid w:val="00946DA3"/>
    <w:rsid w:val="009510DF"/>
    <w:rsid w:val="00952B8B"/>
    <w:rsid w:val="009573D8"/>
    <w:rsid w:val="009608C1"/>
    <w:rsid w:val="00964F24"/>
    <w:rsid w:val="00964FF7"/>
    <w:rsid w:val="00965BC7"/>
    <w:rsid w:val="009667F1"/>
    <w:rsid w:val="0096706B"/>
    <w:rsid w:val="009679F6"/>
    <w:rsid w:val="00975419"/>
    <w:rsid w:val="00975460"/>
    <w:rsid w:val="00977DFF"/>
    <w:rsid w:val="00980002"/>
    <w:rsid w:val="009803C6"/>
    <w:rsid w:val="0098476E"/>
    <w:rsid w:val="00990218"/>
    <w:rsid w:val="009927B8"/>
    <w:rsid w:val="009955E6"/>
    <w:rsid w:val="00996B2C"/>
    <w:rsid w:val="009A1656"/>
    <w:rsid w:val="009A1755"/>
    <w:rsid w:val="009A426C"/>
    <w:rsid w:val="009A4B9A"/>
    <w:rsid w:val="009A548A"/>
    <w:rsid w:val="009A6859"/>
    <w:rsid w:val="009B074A"/>
    <w:rsid w:val="009B5A06"/>
    <w:rsid w:val="009C1FA7"/>
    <w:rsid w:val="009C2DFC"/>
    <w:rsid w:val="009C3419"/>
    <w:rsid w:val="009C65A2"/>
    <w:rsid w:val="009C6ED8"/>
    <w:rsid w:val="009C7352"/>
    <w:rsid w:val="009C7D10"/>
    <w:rsid w:val="009D150E"/>
    <w:rsid w:val="009D3DAB"/>
    <w:rsid w:val="009D42A5"/>
    <w:rsid w:val="009E2A04"/>
    <w:rsid w:val="009E5AAE"/>
    <w:rsid w:val="009E6E2C"/>
    <w:rsid w:val="009E6E53"/>
    <w:rsid w:val="009E732A"/>
    <w:rsid w:val="009F0542"/>
    <w:rsid w:val="009F3015"/>
    <w:rsid w:val="00A0520E"/>
    <w:rsid w:val="00A056EF"/>
    <w:rsid w:val="00A13F16"/>
    <w:rsid w:val="00A1481C"/>
    <w:rsid w:val="00A2036F"/>
    <w:rsid w:val="00A232DC"/>
    <w:rsid w:val="00A25E2D"/>
    <w:rsid w:val="00A31149"/>
    <w:rsid w:val="00A3519F"/>
    <w:rsid w:val="00A35CC8"/>
    <w:rsid w:val="00A40AC3"/>
    <w:rsid w:val="00A40E16"/>
    <w:rsid w:val="00A426D1"/>
    <w:rsid w:val="00A43851"/>
    <w:rsid w:val="00A4463A"/>
    <w:rsid w:val="00A4724C"/>
    <w:rsid w:val="00A513B1"/>
    <w:rsid w:val="00A55B31"/>
    <w:rsid w:val="00A575B6"/>
    <w:rsid w:val="00A600FB"/>
    <w:rsid w:val="00A6059A"/>
    <w:rsid w:val="00A64FA4"/>
    <w:rsid w:val="00A65DCB"/>
    <w:rsid w:val="00A6641E"/>
    <w:rsid w:val="00A673BB"/>
    <w:rsid w:val="00A67575"/>
    <w:rsid w:val="00A744AA"/>
    <w:rsid w:val="00A75B83"/>
    <w:rsid w:val="00A828A5"/>
    <w:rsid w:val="00A96433"/>
    <w:rsid w:val="00AA028F"/>
    <w:rsid w:val="00AA1A82"/>
    <w:rsid w:val="00AA2775"/>
    <w:rsid w:val="00AA55BA"/>
    <w:rsid w:val="00AA594B"/>
    <w:rsid w:val="00AA658B"/>
    <w:rsid w:val="00AB00F6"/>
    <w:rsid w:val="00AB0D61"/>
    <w:rsid w:val="00AB2067"/>
    <w:rsid w:val="00AB33EA"/>
    <w:rsid w:val="00AC3547"/>
    <w:rsid w:val="00AC72CF"/>
    <w:rsid w:val="00AD0376"/>
    <w:rsid w:val="00AD255B"/>
    <w:rsid w:val="00AD270B"/>
    <w:rsid w:val="00AD673A"/>
    <w:rsid w:val="00AE0AA8"/>
    <w:rsid w:val="00AF0065"/>
    <w:rsid w:val="00AF28DD"/>
    <w:rsid w:val="00B04BB7"/>
    <w:rsid w:val="00B12AC4"/>
    <w:rsid w:val="00B15E92"/>
    <w:rsid w:val="00B1640E"/>
    <w:rsid w:val="00B17900"/>
    <w:rsid w:val="00B20F8D"/>
    <w:rsid w:val="00B25C78"/>
    <w:rsid w:val="00B2635D"/>
    <w:rsid w:val="00B2669D"/>
    <w:rsid w:val="00B3094D"/>
    <w:rsid w:val="00B30BC4"/>
    <w:rsid w:val="00B31437"/>
    <w:rsid w:val="00B3228C"/>
    <w:rsid w:val="00B330C7"/>
    <w:rsid w:val="00B33D20"/>
    <w:rsid w:val="00B33E21"/>
    <w:rsid w:val="00B349C8"/>
    <w:rsid w:val="00B35686"/>
    <w:rsid w:val="00B35A3B"/>
    <w:rsid w:val="00B402B9"/>
    <w:rsid w:val="00B47E6C"/>
    <w:rsid w:val="00B506C2"/>
    <w:rsid w:val="00B52132"/>
    <w:rsid w:val="00B569F5"/>
    <w:rsid w:val="00B627CA"/>
    <w:rsid w:val="00B630FB"/>
    <w:rsid w:val="00B64DD3"/>
    <w:rsid w:val="00B677C1"/>
    <w:rsid w:val="00B70FF3"/>
    <w:rsid w:val="00B71BE0"/>
    <w:rsid w:val="00B75063"/>
    <w:rsid w:val="00B77D8F"/>
    <w:rsid w:val="00B859E4"/>
    <w:rsid w:val="00B8697C"/>
    <w:rsid w:val="00B956C6"/>
    <w:rsid w:val="00B956D9"/>
    <w:rsid w:val="00B95F8A"/>
    <w:rsid w:val="00BA5C95"/>
    <w:rsid w:val="00BA65F3"/>
    <w:rsid w:val="00BB2916"/>
    <w:rsid w:val="00BB42AC"/>
    <w:rsid w:val="00BB52CD"/>
    <w:rsid w:val="00BB73BF"/>
    <w:rsid w:val="00BC0FC7"/>
    <w:rsid w:val="00BC21A7"/>
    <w:rsid w:val="00BC2F5E"/>
    <w:rsid w:val="00BC676B"/>
    <w:rsid w:val="00BC7078"/>
    <w:rsid w:val="00BC7F49"/>
    <w:rsid w:val="00BD7C91"/>
    <w:rsid w:val="00BE6986"/>
    <w:rsid w:val="00BF1911"/>
    <w:rsid w:val="00BF2BA6"/>
    <w:rsid w:val="00BF2FFA"/>
    <w:rsid w:val="00BF3A1D"/>
    <w:rsid w:val="00BF3B59"/>
    <w:rsid w:val="00BF4908"/>
    <w:rsid w:val="00BF7A7F"/>
    <w:rsid w:val="00C00379"/>
    <w:rsid w:val="00C0050C"/>
    <w:rsid w:val="00C01A85"/>
    <w:rsid w:val="00C0798B"/>
    <w:rsid w:val="00C07FF9"/>
    <w:rsid w:val="00C1095A"/>
    <w:rsid w:val="00C11329"/>
    <w:rsid w:val="00C1205F"/>
    <w:rsid w:val="00C12F00"/>
    <w:rsid w:val="00C159CA"/>
    <w:rsid w:val="00C242BB"/>
    <w:rsid w:val="00C279CF"/>
    <w:rsid w:val="00C31836"/>
    <w:rsid w:val="00C31F89"/>
    <w:rsid w:val="00C32D4A"/>
    <w:rsid w:val="00C359B2"/>
    <w:rsid w:val="00C36655"/>
    <w:rsid w:val="00C41206"/>
    <w:rsid w:val="00C425A9"/>
    <w:rsid w:val="00C52A19"/>
    <w:rsid w:val="00C55DA1"/>
    <w:rsid w:val="00C60060"/>
    <w:rsid w:val="00C6101C"/>
    <w:rsid w:val="00C62B42"/>
    <w:rsid w:val="00C657FA"/>
    <w:rsid w:val="00C714DB"/>
    <w:rsid w:val="00C729C9"/>
    <w:rsid w:val="00C7375F"/>
    <w:rsid w:val="00C77F16"/>
    <w:rsid w:val="00C83833"/>
    <w:rsid w:val="00C84ED0"/>
    <w:rsid w:val="00C8761C"/>
    <w:rsid w:val="00C87DD4"/>
    <w:rsid w:val="00C92712"/>
    <w:rsid w:val="00C9473B"/>
    <w:rsid w:val="00C96EDE"/>
    <w:rsid w:val="00C97EFA"/>
    <w:rsid w:val="00CA1B98"/>
    <w:rsid w:val="00CA2257"/>
    <w:rsid w:val="00CA2E29"/>
    <w:rsid w:val="00CA4D24"/>
    <w:rsid w:val="00CA6B43"/>
    <w:rsid w:val="00CB3EA0"/>
    <w:rsid w:val="00CB51F7"/>
    <w:rsid w:val="00CC17D0"/>
    <w:rsid w:val="00CC4B1C"/>
    <w:rsid w:val="00CC5286"/>
    <w:rsid w:val="00CD25CE"/>
    <w:rsid w:val="00CD272E"/>
    <w:rsid w:val="00CD2824"/>
    <w:rsid w:val="00CD40CD"/>
    <w:rsid w:val="00CD54D3"/>
    <w:rsid w:val="00CD5989"/>
    <w:rsid w:val="00CD6DDE"/>
    <w:rsid w:val="00CD7AE1"/>
    <w:rsid w:val="00CE13CB"/>
    <w:rsid w:val="00CE2CDD"/>
    <w:rsid w:val="00CF3D40"/>
    <w:rsid w:val="00CF41E9"/>
    <w:rsid w:val="00CF4C20"/>
    <w:rsid w:val="00CF64B4"/>
    <w:rsid w:val="00D05831"/>
    <w:rsid w:val="00D102C2"/>
    <w:rsid w:val="00D106D4"/>
    <w:rsid w:val="00D1160E"/>
    <w:rsid w:val="00D15DD6"/>
    <w:rsid w:val="00D16F6B"/>
    <w:rsid w:val="00D2107B"/>
    <w:rsid w:val="00D224C1"/>
    <w:rsid w:val="00D23629"/>
    <w:rsid w:val="00D23F1B"/>
    <w:rsid w:val="00D27581"/>
    <w:rsid w:val="00D308EF"/>
    <w:rsid w:val="00D328A1"/>
    <w:rsid w:val="00D421E5"/>
    <w:rsid w:val="00D4698C"/>
    <w:rsid w:val="00D57D2C"/>
    <w:rsid w:val="00D6336D"/>
    <w:rsid w:val="00D636F1"/>
    <w:rsid w:val="00D645B1"/>
    <w:rsid w:val="00D7070B"/>
    <w:rsid w:val="00D725D5"/>
    <w:rsid w:val="00D75A3E"/>
    <w:rsid w:val="00D8000C"/>
    <w:rsid w:val="00D84191"/>
    <w:rsid w:val="00D91FBD"/>
    <w:rsid w:val="00D933BA"/>
    <w:rsid w:val="00D94D7D"/>
    <w:rsid w:val="00D96A8C"/>
    <w:rsid w:val="00DA052F"/>
    <w:rsid w:val="00DA1989"/>
    <w:rsid w:val="00DA543A"/>
    <w:rsid w:val="00DB2684"/>
    <w:rsid w:val="00DB64A5"/>
    <w:rsid w:val="00DB737F"/>
    <w:rsid w:val="00DC122B"/>
    <w:rsid w:val="00DC1E80"/>
    <w:rsid w:val="00DC4E25"/>
    <w:rsid w:val="00DD0F32"/>
    <w:rsid w:val="00DD19F5"/>
    <w:rsid w:val="00DD2B88"/>
    <w:rsid w:val="00DD329F"/>
    <w:rsid w:val="00DD3B61"/>
    <w:rsid w:val="00DE317C"/>
    <w:rsid w:val="00DF0A27"/>
    <w:rsid w:val="00DF13B2"/>
    <w:rsid w:val="00DF656B"/>
    <w:rsid w:val="00E018E8"/>
    <w:rsid w:val="00E035FC"/>
    <w:rsid w:val="00E04FFB"/>
    <w:rsid w:val="00E1284B"/>
    <w:rsid w:val="00E1724E"/>
    <w:rsid w:val="00E175E4"/>
    <w:rsid w:val="00E206C1"/>
    <w:rsid w:val="00E262D8"/>
    <w:rsid w:val="00E26CBE"/>
    <w:rsid w:val="00E32048"/>
    <w:rsid w:val="00E36778"/>
    <w:rsid w:val="00E37819"/>
    <w:rsid w:val="00E41C87"/>
    <w:rsid w:val="00E42EDF"/>
    <w:rsid w:val="00E44567"/>
    <w:rsid w:val="00E44614"/>
    <w:rsid w:val="00E46417"/>
    <w:rsid w:val="00E4786E"/>
    <w:rsid w:val="00E50048"/>
    <w:rsid w:val="00E5249F"/>
    <w:rsid w:val="00E62743"/>
    <w:rsid w:val="00E62C71"/>
    <w:rsid w:val="00E713D9"/>
    <w:rsid w:val="00E74011"/>
    <w:rsid w:val="00E741CC"/>
    <w:rsid w:val="00E805B2"/>
    <w:rsid w:val="00E975A8"/>
    <w:rsid w:val="00E97C59"/>
    <w:rsid w:val="00EA089E"/>
    <w:rsid w:val="00EA1188"/>
    <w:rsid w:val="00EA31FE"/>
    <w:rsid w:val="00EA3B43"/>
    <w:rsid w:val="00EA6B91"/>
    <w:rsid w:val="00EB1397"/>
    <w:rsid w:val="00EC203D"/>
    <w:rsid w:val="00EC2538"/>
    <w:rsid w:val="00EC4665"/>
    <w:rsid w:val="00ED2826"/>
    <w:rsid w:val="00ED4238"/>
    <w:rsid w:val="00ED4796"/>
    <w:rsid w:val="00EE0E4C"/>
    <w:rsid w:val="00EE1A83"/>
    <w:rsid w:val="00EE33AB"/>
    <w:rsid w:val="00EE3C80"/>
    <w:rsid w:val="00EE546E"/>
    <w:rsid w:val="00EE559F"/>
    <w:rsid w:val="00EE5612"/>
    <w:rsid w:val="00EF06E3"/>
    <w:rsid w:val="00EF2951"/>
    <w:rsid w:val="00EF6276"/>
    <w:rsid w:val="00F02240"/>
    <w:rsid w:val="00F0321D"/>
    <w:rsid w:val="00F03DAF"/>
    <w:rsid w:val="00F04D3D"/>
    <w:rsid w:val="00F06C33"/>
    <w:rsid w:val="00F1475A"/>
    <w:rsid w:val="00F16AD8"/>
    <w:rsid w:val="00F172AF"/>
    <w:rsid w:val="00F205F0"/>
    <w:rsid w:val="00F26024"/>
    <w:rsid w:val="00F271E0"/>
    <w:rsid w:val="00F31FDF"/>
    <w:rsid w:val="00F36EAA"/>
    <w:rsid w:val="00F40983"/>
    <w:rsid w:val="00F4564B"/>
    <w:rsid w:val="00F45844"/>
    <w:rsid w:val="00F50F6C"/>
    <w:rsid w:val="00F54F17"/>
    <w:rsid w:val="00F561D2"/>
    <w:rsid w:val="00F572A4"/>
    <w:rsid w:val="00F60711"/>
    <w:rsid w:val="00F620F7"/>
    <w:rsid w:val="00F639AC"/>
    <w:rsid w:val="00F64ED6"/>
    <w:rsid w:val="00F705E7"/>
    <w:rsid w:val="00F74CFF"/>
    <w:rsid w:val="00F84BA2"/>
    <w:rsid w:val="00F855CF"/>
    <w:rsid w:val="00F90FB8"/>
    <w:rsid w:val="00F9191D"/>
    <w:rsid w:val="00FA0AD0"/>
    <w:rsid w:val="00FA1AB7"/>
    <w:rsid w:val="00FA35C0"/>
    <w:rsid w:val="00FA7423"/>
    <w:rsid w:val="00FB0F78"/>
    <w:rsid w:val="00FB34B3"/>
    <w:rsid w:val="00FB374C"/>
    <w:rsid w:val="00FB50B2"/>
    <w:rsid w:val="00FB58B8"/>
    <w:rsid w:val="00FB5914"/>
    <w:rsid w:val="00FB5EA8"/>
    <w:rsid w:val="00FB686E"/>
    <w:rsid w:val="00FC12E7"/>
    <w:rsid w:val="00FC2D9F"/>
    <w:rsid w:val="00FD0F54"/>
    <w:rsid w:val="00FD5B56"/>
    <w:rsid w:val="00FD79EF"/>
    <w:rsid w:val="00FE0A4E"/>
    <w:rsid w:val="00FE4EA9"/>
    <w:rsid w:val="00FE6C59"/>
    <w:rsid w:val="00FE70D3"/>
    <w:rsid w:val="00FF56AB"/>
    <w:rsid w:val="00FF5A33"/>
    <w:rsid w:val="00FF799E"/>
    <w:rsid w:val="00FF7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6154"/>
  <w15:docId w15:val="{1075C6FD-BD48-40DC-BB19-B05E2459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95C"/>
  </w:style>
  <w:style w:type="paragraph" w:styleId="Heading2">
    <w:name w:val="heading 2"/>
    <w:basedOn w:val="Normal"/>
    <w:link w:val="Heading2Char"/>
    <w:uiPriority w:val="9"/>
    <w:qFormat/>
    <w:rsid w:val="00E36778"/>
    <w:pPr>
      <w:spacing w:before="225" w:after="225" w:line="343" w:lineRule="atLeast"/>
      <w:textAlignment w:val="baseline"/>
      <w:outlineLvl w:val="1"/>
    </w:pPr>
    <w:rPr>
      <w:rFonts w:ascii="Helvetica" w:eastAsia="Times New Roman" w:hAnsi="Helvetica" w:cs="Times New Roman"/>
      <w:b/>
      <w:bCs/>
      <w:caps/>
      <w:color w:val="BB133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95C"/>
    <w:rPr>
      <w:strike w:val="0"/>
      <w:dstrike w:val="0"/>
      <w:color w:val="316C9D"/>
      <w:u w:val="none"/>
      <w:effect w:val="none"/>
    </w:rPr>
  </w:style>
  <w:style w:type="character" w:styleId="Emphasis">
    <w:name w:val="Emphasis"/>
    <w:basedOn w:val="DefaultParagraphFont"/>
    <w:uiPriority w:val="20"/>
    <w:qFormat/>
    <w:rsid w:val="003F795C"/>
    <w:rPr>
      <w:i/>
      <w:iCs/>
      <w:sz w:val="24"/>
      <w:szCs w:val="24"/>
      <w:bdr w:val="none" w:sz="0" w:space="0" w:color="auto" w:frame="1"/>
      <w:vertAlign w:val="baseline"/>
    </w:rPr>
  </w:style>
  <w:style w:type="paragraph" w:styleId="BalloonText">
    <w:name w:val="Balloon Text"/>
    <w:basedOn w:val="Normal"/>
    <w:link w:val="BalloonTextChar"/>
    <w:uiPriority w:val="99"/>
    <w:semiHidden/>
    <w:unhideWhenUsed/>
    <w:rsid w:val="00C0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85"/>
    <w:rPr>
      <w:rFonts w:ascii="Tahoma" w:hAnsi="Tahoma" w:cs="Tahoma"/>
      <w:sz w:val="16"/>
      <w:szCs w:val="16"/>
    </w:rPr>
  </w:style>
  <w:style w:type="paragraph" w:styleId="Caption">
    <w:name w:val="caption"/>
    <w:aliases w:val="Caption Char1,Caption Char Char,Caption Char Char Char Char"/>
    <w:basedOn w:val="Normal"/>
    <w:next w:val="Normal"/>
    <w:link w:val="CaptionChar"/>
    <w:uiPriority w:val="99"/>
    <w:qFormat/>
    <w:rsid w:val="00894D97"/>
    <w:pPr>
      <w:spacing w:before="40" w:after="40" w:line="240" w:lineRule="auto"/>
    </w:pPr>
    <w:rPr>
      <w:rFonts w:ascii="Times New Roman" w:eastAsia="Times New Roman" w:hAnsi="Times New Roman" w:cs="Times New Roman"/>
      <w:b/>
      <w:bCs/>
      <w:sz w:val="20"/>
      <w:szCs w:val="20"/>
    </w:rPr>
  </w:style>
  <w:style w:type="character" w:customStyle="1" w:styleId="CaptionChar">
    <w:name w:val="Caption Char"/>
    <w:aliases w:val="Caption Char1 Char,Caption Char Char Char,Caption Char Char Char Char Char"/>
    <w:link w:val="Caption"/>
    <w:uiPriority w:val="99"/>
    <w:locked/>
    <w:rsid w:val="00894D97"/>
    <w:rPr>
      <w:rFonts w:ascii="Times New Roman" w:eastAsia="Times New Roman" w:hAnsi="Times New Roman" w:cs="Times New Roman"/>
      <w:b/>
      <w:bCs/>
      <w:sz w:val="20"/>
      <w:szCs w:val="20"/>
    </w:rPr>
  </w:style>
  <w:style w:type="character" w:customStyle="1" w:styleId="st1">
    <w:name w:val="st1"/>
    <w:basedOn w:val="DefaultParagraphFont"/>
    <w:rsid w:val="00CA6B43"/>
  </w:style>
  <w:style w:type="paragraph" w:customStyle="1" w:styleId="mdFigure">
    <w:name w:val="md_Figure"/>
    <w:basedOn w:val="Normal"/>
    <w:uiPriority w:val="99"/>
    <w:rsid w:val="00781DAB"/>
    <w:pPr>
      <w:keepNext/>
      <w:keepLines/>
      <w:tabs>
        <w:tab w:val="left" w:pos="2880"/>
        <w:tab w:val="left" w:pos="3240"/>
      </w:tabs>
      <w:spacing w:before="14" w:after="144" w:line="299" w:lineRule="atLeast"/>
      <w:jc w:val="center"/>
    </w:pPr>
    <w:rPr>
      <w:rFonts w:ascii="Times New Roman" w:eastAsia="Times New Roman" w:hAnsi="Times New Roman" w:cs="Times New Roman"/>
      <w:sz w:val="24"/>
      <w:szCs w:val="20"/>
    </w:rPr>
  </w:style>
  <w:style w:type="paragraph" w:customStyle="1" w:styleId="FigFootnote">
    <w:name w:val="Fig Footnote"/>
    <w:basedOn w:val="Normal"/>
    <w:next w:val="Normal"/>
    <w:rsid w:val="00781DAB"/>
    <w:pPr>
      <w:keepNext/>
      <w:keepLines/>
      <w:spacing w:after="0" w:line="259" w:lineRule="atLeast"/>
      <w:ind w:left="2304"/>
    </w:pPr>
    <w:rPr>
      <w:rFonts w:ascii="Times New Roman" w:eastAsia="Times New Roman" w:hAnsi="Times New Roman" w:cs="Times New Roman"/>
      <w:sz w:val="20"/>
      <w:szCs w:val="20"/>
    </w:rPr>
  </w:style>
  <w:style w:type="character" w:styleId="Strong">
    <w:name w:val="Strong"/>
    <w:basedOn w:val="DefaultParagraphFont"/>
    <w:uiPriority w:val="22"/>
    <w:qFormat/>
    <w:rsid w:val="000C6468"/>
    <w:rPr>
      <w:b/>
      <w:bCs/>
    </w:rPr>
  </w:style>
  <w:style w:type="paragraph" w:customStyle="1" w:styleId="Default">
    <w:name w:val="Default"/>
    <w:rsid w:val="000C6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06C1"/>
    <w:pPr>
      <w:widowControl w:val="0"/>
      <w:spacing w:before="14" w:after="144" w:line="300" w:lineRule="atLeast"/>
      <w:ind w:left="720"/>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rsid w:val="009B5A06"/>
    <w:pPr>
      <w:spacing w:before="40" w:after="40" w:line="240" w:lineRule="auto"/>
    </w:pPr>
    <w:rPr>
      <w:rFonts w:ascii="Times New Roman" w:eastAsia="Times New Roman" w:hAnsi="Times New Roman" w:cs="Times New Roman"/>
      <w:color w:val="FF0000"/>
      <w:sz w:val="24"/>
      <w:szCs w:val="20"/>
    </w:rPr>
  </w:style>
  <w:style w:type="character" w:customStyle="1" w:styleId="BodyTextChar">
    <w:name w:val="Body Text Char"/>
    <w:basedOn w:val="DefaultParagraphFont"/>
    <w:link w:val="BodyText"/>
    <w:uiPriority w:val="99"/>
    <w:rsid w:val="009B5A06"/>
    <w:rPr>
      <w:rFonts w:ascii="Times New Roman" w:eastAsia="Times New Roman" w:hAnsi="Times New Roman" w:cs="Times New Roman"/>
      <w:color w:val="FF0000"/>
      <w:sz w:val="24"/>
      <w:szCs w:val="20"/>
    </w:rPr>
  </w:style>
  <w:style w:type="paragraph" w:customStyle="1" w:styleId="FigTitle">
    <w:name w:val="Fig Title"/>
    <w:basedOn w:val="Normal"/>
    <w:next w:val="Normal"/>
    <w:rsid w:val="00263F34"/>
    <w:pPr>
      <w:keepLines/>
      <w:spacing w:before="240" w:after="216" w:line="259" w:lineRule="atLeast"/>
      <w:ind w:left="2304" w:hanging="2304"/>
    </w:pPr>
    <w:rPr>
      <w:rFonts w:ascii="Arial" w:eastAsia="Times New Roman" w:hAnsi="Arial" w:cs="Times New Roman"/>
      <w:b/>
      <w:szCs w:val="20"/>
    </w:rPr>
  </w:style>
  <w:style w:type="character" w:customStyle="1" w:styleId="atl2">
    <w:name w:val="atl2"/>
    <w:basedOn w:val="DefaultParagraphFont"/>
    <w:rsid w:val="00FA1AB7"/>
  </w:style>
  <w:style w:type="character" w:customStyle="1" w:styleId="jtl1">
    <w:name w:val="jtl1"/>
    <w:basedOn w:val="DefaultParagraphFont"/>
    <w:rsid w:val="00FA1AB7"/>
    <w:rPr>
      <w:i/>
      <w:iCs/>
    </w:rPr>
  </w:style>
  <w:style w:type="character" w:customStyle="1" w:styleId="vid1">
    <w:name w:val="vid1"/>
    <w:basedOn w:val="DefaultParagraphFont"/>
    <w:rsid w:val="00FA1AB7"/>
    <w:rPr>
      <w:b/>
      <w:bCs/>
    </w:rPr>
  </w:style>
  <w:style w:type="character" w:customStyle="1" w:styleId="cite-month-year">
    <w:name w:val="cite-month-year"/>
    <w:basedOn w:val="DefaultParagraphFont"/>
    <w:rsid w:val="00FA1AB7"/>
  </w:style>
  <w:style w:type="paragraph" w:styleId="NormalWeb">
    <w:name w:val="Normal (Web)"/>
    <w:basedOn w:val="Normal"/>
    <w:uiPriority w:val="99"/>
    <w:unhideWhenUsed/>
    <w:rsid w:val="004F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berschrift-41">
    <w:name w:val="ueberschrift-41"/>
    <w:basedOn w:val="DefaultParagraphFont"/>
    <w:rsid w:val="000620B8"/>
    <w:rPr>
      <w:rFonts w:ascii="Verdana" w:hAnsi="Verdana" w:hint="default"/>
      <w:b/>
      <w:bCs/>
      <w:i w:val="0"/>
      <w:iCs w:val="0"/>
      <w:smallCaps w:val="0"/>
      <w:color w:val="315E70"/>
      <w:spacing w:val="15"/>
      <w:sz w:val="24"/>
      <w:szCs w:val="24"/>
    </w:rPr>
  </w:style>
  <w:style w:type="character" w:customStyle="1" w:styleId="Heading2Char">
    <w:name w:val="Heading 2 Char"/>
    <w:basedOn w:val="DefaultParagraphFont"/>
    <w:link w:val="Heading2"/>
    <w:uiPriority w:val="9"/>
    <w:rsid w:val="00E36778"/>
    <w:rPr>
      <w:rFonts w:ascii="Helvetica" w:eastAsia="Times New Roman" w:hAnsi="Helvetica" w:cs="Times New Roman"/>
      <w:b/>
      <w:bCs/>
      <w:caps/>
      <w:color w:val="BB133E"/>
      <w:sz w:val="24"/>
      <w:szCs w:val="24"/>
    </w:rPr>
  </w:style>
  <w:style w:type="paragraph" w:styleId="PlainText">
    <w:name w:val="Plain Text"/>
    <w:basedOn w:val="Normal"/>
    <w:link w:val="PlainTextChar"/>
    <w:uiPriority w:val="99"/>
    <w:semiHidden/>
    <w:unhideWhenUsed/>
    <w:rsid w:val="00A964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6433"/>
    <w:rPr>
      <w:rFonts w:ascii="Calibri" w:hAnsi="Calibri"/>
      <w:szCs w:val="21"/>
    </w:rPr>
  </w:style>
  <w:style w:type="character" w:styleId="CommentReference">
    <w:name w:val="annotation reference"/>
    <w:basedOn w:val="DefaultParagraphFont"/>
    <w:uiPriority w:val="99"/>
    <w:semiHidden/>
    <w:unhideWhenUsed/>
    <w:rsid w:val="00BF1911"/>
    <w:rPr>
      <w:sz w:val="16"/>
      <w:szCs w:val="16"/>
    </w:rPr>
  </w:style>
  <w:style w:type="paragraph" w:styleId="CommentText">
    <w:name w:val="annotation text"/>
    <w:basedOn w:val="Normal"/>
    <w:link w:val="CommentTextChar"/>
    <w:uiPriority w:val="99"/>
    <w:semiHidden/>
    <w:unhideWhenUsed/>
    <w:rsid w:val="00BF1911"/>
    <w:pPr>
      <w:spacing w:line="240" w:lineRule="auto"/>
    </w:pPr>
    <w:rPr>
      <w:sz w:val="20"/>
      <w:szCs w:val="20"/>
    </w:rPr>
  </w:style>
  <w:style w:type="character" w:customStyle="1" w:styleId="CommentTextChar">
    <w:name w:val="Comment Text Char"/>
    <w:basedOn w:val="DefaultParagraphFont"/>
    <w:link w:val="CommentText"/>
    <w:uiPriority w:val="99"/>
    <w:semiHidden/>
    <w:rsid w:val="00BF1911"/>
    <w:rPr>
      <w:sz w:val="20"/>
      <w:szCs w:val="20"/>
    </w:rPr>
  </w:style>
  <w:style w:type="paragraph" w:styleId="CommentSubject">
    <w:name w:val="annotation subject"/>
    <w:basedOn w:val="CommentText"/>
    <w:next w:val="CommentText"/>
    <w:link w:val="CommentSubjectChar"/>
    <w:uiPriority w:val="99"/>
    <w:semiHidden/>
    <w:unhideWhenUsed/>
    <w:rsid w:val="00BF1911"/>
    <w:rPr>
      <w:b/>
      <w:bCs/>
    </w:rPr>
  </w:style>
  <w:style w:type="character" w:customStyle="1" w:styleId="CommentSubjectChar">
    <w:name w:val="Comment Subject Char"/>
    <w:basedOn w:val="CommentTextChar"/>
    <w:link w:val="CommentSubject"/>
    <w:uiPriority w:val="99"/>
    <w:semiHidden/>
    <w:rsid w:val="00BF1911"/>
    <w:rPr>
      <w:b/>
      <w:bCs/>
      <w:sz w:val="20"/>
      <w:szCs w:val="20"/>
    </w:rPr>
  </w:style>
  <w:style w:type="paragraph" w:styleId="Revision">
    <w:name w:val="Revision"/>
    <w:hidden/>
    <w:uiPriority w:val="99"/>
    <w:semiHidden/>
    <w:rsid w:val="009927B8"/>
    <w:pPr>
      <w:spacing w:after="0" w:line="240" w:lineRule="auto"/>
    </w:pPr>
  </w:style>
  <w:style w:type="paragraph" w:styleId="NoSpacing">
    <w:name w:val="No Spacing"/>
    <w:uiPriority w:val="1"/>
    <w:qFormat/>
    <w:rsid w:val="00CD5989"/>
    <w:pPr>
      <w:spacing w:after="0" w:line="240" w:lineRule="auto"/>
    </w:pPr>
  </w:style>
  <w:style w:type="paragraph" w:customStyle="1" w:styleId="EndNoteBibliographyTitle">
    <w:name w:val="EndNote Bibliography Title"/>
    <w:basedOn w:val="Normal"/>
    <w:link w:val="EndNoteBibliographyTitleChar"/>
    <w:rsid w:val="00551B3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51B37"/>
    <w:rPr>
      <w:rFonts w:ascii="Calibri" w:hAnsi="Calibri" w:cs="Calibri"/>
      <w:noProof/>
    </w:rPr>
  </w:style>
  <w:style w:type="paragraph" w:customStyle="1" w:styleId="EndNoteBibliography">
    <w:name w:val="EndNote Bibliography"/>
    <w:basedOn w:val="Normal"/>
    <w:link w:val="EndNoteBibliographyChar"/>
    <w:rsid w:val="00551B3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51B3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787">
      <w:bodyDiv w:val="1"/>
      <w:marLeft w:val="0"/>
      <w:marRight w:val="0"/>
      <w:marTop w:val="0"/>
      <w:marBottom w:val="0"/>
      <w:divBdr>
        <w:top w:val="none" w:sz="0" w:space="0" w:color="auto"/>
        <w:left w:val="none" w:sz="0" w:space="0" w:color="auto"/>
        <w:bottom w:val="none" w:sz="0" w:space="0" w:color="auto"/>
        <w:right w:val="none" w:sz="0" w:space="0" w:color="auto"/>
      </w:divBdr>
    </w:div>
    <w:div w:id="38434533">
      <w:bodyDiv w:val="1"/>
      <w:marLeft w:val="0"/>
      <w:marRight w:val="0"/>
      <w:marTop w:val="0"/>
      <w:marBottom w:val="0"/>
      <w:divBdr>
        <w:top w:val="none" w:sz="0" w:space="0" w:color="auto"/>
        <w:left w:val="none" w:sz="0" w:space="0" w:color="auto"/>
        <w:bottom w:val="none" w:sz="0" w:space="0" w:color="auto"/>
        <w:right w:val="none" w:sz="0" w:space="0" w:color="auto"/>
      </w:divBdr>
      <w:divsChild>
        <w:div w:id="1902860531">
          <w:marLeft w:val="0"/>
          <w:marRight w:val="0"/>
          <w:marTop w:val="0"/>
          <w:marBottom w:val="0"/>
          <w:divBdr>
            <w:top w:val="none" w:sz="0" w:space="0" w:color="auto"/>
            <w:left w:val="none" w:sz="0" w:space="0" w:color="auto"/>
            <w:bottom w:val="none" w:sz="0" w:space="0" w:color="auto"/>
            <w:right w:val="none" w:sz="0" w:space="0" w:color="auto"/>
          </w:divBdr>
          <w:divsChild>
            <w:div w:id="135266680">
              <w:marLeft w:val="0"/>
              <w:marRight w:val="0"/>
              <w:marTop w:val="0"/>
              <w:marBottom w:val="0"/>
              <w:divBdr>
                <w:top w:val="none" w:sz="0" w:space="0" w:color="auto"/>
                <w:left w:val="none" w:sz="0" w:space="0" w:color="auto"/>
                <w:bottom w:val="none" w:sz="0" w:space="0" w:color="auto"/>
                <w:right w:val="none" w:sz="0" w:space="0" w:color="auto"/>
              </w:divBdr>
              <w:divsChild>
                <w:div w:id="391538805">
                  <w:marLeft w:val="0"/>
                  <w:marRight w:val="0"/>
                  <w:marTop w:val="0"/>
                  <w:marBottom w:val="0"/>
                  <w:divBdr>
                    <w:top w:val="none" w:sz="0" w:space="0" w:color="auto"/>
                    <w:left w:val="none" w:sz="0" w:space="0" w:color="auto"/>
                    <w:bottom w:val="none" w:sz="0" w:space="0" w:color="auto"/>
                    <w:right w:val="none" w:sz="0" w:space="0" w:color="auto"/>
                  </w:divBdr>
                  <w:divsChild>
                    <w:div w:id="420882902">
                      <w:marLeft w:val="0"/>
                      <w:marRight w:val="0"/>
                      <w:marTop w:val="0"/>
                      <w:marBottom w:val="0"/>
                      <w:divBdr>
                        <w:top w:val="none" w:sz="0" w:space="0" w:color="auto"/>
                        <w:left w:val="none" w:sz="0" w:space="0" w:color="auto"/>
                        <w:bottom w:val="none" w:sz="0" w:space="0" w:color="auto"/>
                        <w:right w:val="none" w:sz="0" w:space="0" w:color="auto"/>
                      </w:divBdr>
                      <w:divsChild>
                        <w:div w:id="1579634023">
                          <w:marLeft w:val="0"/>
                          <w:marRight w:val="0"/>
                          <w:marTop w:val="0"/>
                          <w:marBottom w:val="0"/>
                          <w:divBdr>
                            <w:top w:val="none" w:sz="0" w:space="0" w:color="auto"/>
                            <w:left w:val="none" w:sz="0" w:space="0" w:color="auto"/>
                            <w:bottom w:val="none" w:sz="0" w:space="0" w:color="auto"/>
                            <w:right w:val="none" w:sz="0" w:space="0" w:color="auto"/>
                          </w:divBdr>
                          <w:divsChild>
                            <w:div w:id="509492874">
                              <w:marLeft w:val="0"/>
                              <w:marRight w:val="0"/>
                              <w:marTop w:val="0"/>
                              <w:marBottom w:val="0"/>
                              <w:divBdr>
                                <w:top w:val="none" w:sz="0" w:space="0" w:color="auto"/>
                                <w:left w:val="none" w:sz="0" w:space="0" w:color="auto"/>
                                <w:bottom w:val="none" w:sz="0" w:space="0" w:color="auto"/>
                                <w:right w:val="none" w:sz="0" w:space="0" w:color="auto"/>
                              </w:divBdr>
                              <w:divsChild>
                                <w:div w:id="1700004101">
                                  <w:marLeft w:val="0"/>
                                  <w:marRight w:val="0"/>
                                  <w:marTop w:val="0"/>
                                  <w:marBottom w:val="0"/>
                                  <w:divBdr>
                                    <w:top w:val="none" w:sz="0" w:space="0" w:color="auto"/>
                                    <w:left w:val="none" w:sz="0" w:space="0" w:color="auto"/>
                                    <w:bottom w:val="none" w:sz="0" w:space="0" w:color="auto"/>
                                    <w:right w:val="none" w:sz="0" w:space="0" w:color="auto"/>
                                  </w:divBdr>
                                  <w:divsChild>
                                    <w:div w:id="1374620545">
                                      <w:marLeft w:val="0"/>
                                      <w:marRight w:val="0"/>
                                      <w:marTop w:val="0"/>
                                      <w:marBottom w:val="0"/>
                                      <w:divBdr>
                                        <w:top w:val="none" w:sz="0" w:space="0" w:color="auto"/>
                                        <w:left w:val="none" w:sz="0" w:space="0" w:color="auto"/>
                                        <w:bottom w:val="none" w:sz="0" w:space="0" w:color="auto"/>
                                        <w:right w:val="none" w:sz="0" w:space="0" w:color="auto"/>
                                      </w:divBdr>
                                      <w:divsChild>
                                        <w:div w:id="1392391300">
                                          <w:marLeft w:val="0"/>
                                          <w:marRight w:val="0"/>
                                          <w:marTop w:val="0"/>
                                          <w:marBottom w:val="0"/>
                                          <w:divBdr>
                                            <w:top w:val="none" w:sz="0" w:space="0" w:color="auto"/>
                                            <w:left w:val="none" w:sz="0" w:space="0" w:color="auto"/>
                                            <w:bottom w:val="none" w:sz="0" w:space="0" w:color="auto"/>
                                            <w:right w:val="none" w:sz="0" w:space="0" w:color="auto"/>
                                          </w:divBdr>
                                          <w:divsChild>
                                            <w:div w:id="49959590">
                                              <w:marLeft w:val="0"/>
                                              <w:marRight w:val="0"/>
                                              <w:marTop w:val="0"/>
                                              <w:marBottom w:val="0"/>
                                              <w:divBdr>
                                                <w:top w:val="none" w:sz="0" w:space="0" w:color="auto"/>
                                                <w:left w:val="none" w:sz="0" w:space="0" w:color="auto"/>
                                                <w:bottom w:val="none" w:sz="0" w:space="0" w:color="auto"/>
                                                <w:right w:val="none" w:sz="0" w:space="0" w:color="auto"/>
                                              </w:divBdr>
                                              <w:divsChild>
                                                <w:div w:id="1493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61256">
      <w:bodyDiv w:val="1"/>
      <w:marLeft w:val="0"/>
      <w:marRight w:val="0"/>
      <w:marTop w:val="0"/>
      <w:marBottom w:val="0"/>
      <w:divBdr>
        <w:top w:val="none" w:sz="0" w:space="0" w:color="auto"/>
        <w:left w:val="none" w:sz="0" w:space="0" w:color="auto"/>
        <w:bottom w:val="none" w:sz="0" w:space="0" w:color="auto"/>
        <w:right w:val="none" w:sz="0" w:space="0" w:color="auto"/>
      </w:divBdr>
    </w:div>
    <w:div w:id="108935929">
      <w:bodyDiv w:val="1"/>
      <w:marLeft w:val="0"/>
      <w:marRight w:val="0"/>
      <w:marTop w:val="0"/>
      <w:marBottom w:val="0"/>
      <w:divBdr>
        <w:top w:val="none" w:sz="0" w:space="0" w:color="auto"/>
        <w:left w:val="none" w:sz="0" w:space="0" w:color="auto"/>
        <w:bottom w:val="none" w:sz="0" w:space="0" w:color="auto"/>
        <w:right w:val="none" w:sz="0" w:space="0" w:color="auto"/>
      </w:divBdr>
      <w:divsChild>
        <w:div w:id="2021422702">
          <w:marLeft w:val="0"/>
          <w:marRight w:val="0"/>
          <w:marTop w:val="0"/>
          <w:marBottom w:val="0"/>
          <w:divBdr>
            <w:top w:val="none" w:sz="0" w:space="0" w:color="auto"/>
            <w:left w:val="none" w:sz="0" w:space="0" w:color="auto"/>
            <w:bottom w:val="none" w:sz="0" w:space="0" w:color="auto"/>
            <w:right w:val="none" w:sz="0" w:space="0" w:color="auto"/>
          </w:divBdr>
          <w:divsChild>
            <w:div w:id="1122111942">
              <w:marLeft w:val="0"/>
              <w:marRight w:val="0"/>
              <w:marTop w:val="0"/>
              <w:marBottom w:val="0"/>
              <w:divBdr>
                <w:top w:val="none" w:sz="0" w:space="0" w:color="auto"/>
                <w:left w:val="none" w:sz="0" w:space="0" w:color="auto"/>
                <w:bottom w:val="none" w:sz="0" w:space="0" w:color="auto"/>
                <w:right w:val="none" w:sz="0" w:space="0" w:color="auto"/>
              </w:divBdr>
              <w:divsChild>
                <w:div w:id="1554389879">
                  <w:marLeft w:val="0"/>
                  <w:marRight w:val="0"/>
                  <w:marTop w:val="0"/>
                  <w:marBottom w:val="0"/>
                  <w:divBdr>
                    <w:top w:val="none" w:sz="0" w:space="0" w:color="auto"/>
                    <w:left w:val="none" w:sz="0" w:space="0" w:color="auto"/>
                    <w:bottom w:val="none" w:sz="0" w:space="0" w:color="auto"/>
                    <w:right w:val="none" w:sz="0" w:space="0" w:color="auto"/>
                  </w:divBdr>
                  <w:divsChild>
                    <w:div w:id="1861511301">
                      <w:marLeft w:val="0"/>
                      <w:marRight w:val="0"/>
                      <w:marTop w:val="0"/>
                      <w:marBottom w:val="300"/>
                      <w:divBdr>
                        <w:top w:val="none" w:sz="0" w:space="0" w:color="auto"/>
                        <w:left w:val="none" w:sz="0" w:space="0" w:color="auto"/>
                        <w:bottom w:val="none" w:sz="0" w:space="0" w:color="auto"/>
                        <w:right w:val="none" w:sz="0" w:space="0" w:color="auto"/>
                      </w:divBdr>
                      <w:divsChild>
                        <w:div w:id="1564442529">
                          <w:marLeft w:val="0"/>
                          <w:marRight w:val="0"/>
                          <w:marTop w:val="0"/>
                          <w:marBottom w:val="300"/>
                          <w:divBdr>
                            <w:top w:val="none" w:sz="0" w:space="0" w:color="auto"/>
                            <w:left w:val="none" w:sz="0" w:space="0" w:color="auto"/>
                            <w:bottom w:val="none" w:sz="0" w:space="0" w:color="auto"/>
                            <w:right w:val="none" w:sz="0" w:space="0" w:color="auto"/>
                          </w:divBdr>
                          <w:divsChild>
                            <w:div w:id="2084988524">
                              <w:marLeft w:val="0"/>
                              <w:marRight w:val="0"/>
                              <w:marTop w:val="0"/>
                              <w:marBottom w:val="0"/>
                              <w:divBdr>
                                <w:top w:val="none" w:sz="0" w:space="0" w:color="auto"/>
                                <w:left w:val="none" w:sz="0" w:space="0" w:color="auto"/>
                                <w:bottom w:val="none" w:sz="0" w:space="0" w:color="auto"/>
                                <w:right w:val="none" w:sz="0" w:space="0" w:color="auto"/>
                              </w:divBdr>
                              <w:divsChild>
                                <w:div w:id="16104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7819">
      <w:bodyDiv w:val="1"/>
      <w:marLeft w:val="0"/>
      <w:marRight w:val="0"/>
      <w:marTop w:val="0"/>
      <w:marBottom w:val="0"/>
      <w:divBdr>
        <w:top w:val="none" w:sz="0" w:space="0" w:color="auto"/>
        <w:left w:val="none" w:sz="0" w:space="0" w:color="auto"/>
        <w:bottom w:val="none" w:sz="0" w:space="0" w:color="auto"/>
        <w:right w:val="none" w:sz="0" w:space="0" w:color="auto"/>
      </w:divBdr>
    </w:div>
    <w:div w:id="410547408">
      <w:bodyDiv w:val="1"/>
      <w:marLeft w:val="0"/>
      <w:marRight w:val="0"/>
      <w:marTop w:val="0"/>
      <w:marBottom w:val="0"/>
      <w:divBdr>
        <w:top w:val="none" w:sz="0" w:space="0" w:color="auto"/>
        <w:left w:val="none" w:sz="0" w:space="0" w:color="auto"/>
        <w:bottom w:val="none" w:sz="0" w:space="0" w:color="auto"/>
        <w:right w:val="none" w:sz="0" w:space="0" w:color="auto"/>
      </w:divBdr>
    </w:div>
    <w:div w:id="423574460">
      <w:bodyDiv w:val="1"/>
      <w:marLeft w:val="0"/>
      <w:marRight w:val="0"/>
      <w:marTop w:val="0"/>
      <w:marBottom w:val="0"/>
      <w:divBdr>
        <w:top w:val="none" w:sz="0" w:space="0" w:color="auto"/>
        <w:left w:val="none" w:sz="0" w:space="0" w:color="auto"/>
        <w:bottom w:val="none" w:sz="0" w:space="0" w:color="auto"/>
        <w:right w:val="none" w:sz="0" w:space="0" w:color="auto"/>
      </w:divBdr>
    </w:div>
    <w:div w:id="738140613">
      <w:bodyDiv w:val="1"/>
      <w:marLeft w:val="0"/>
      <w:marRight w:val="0"/>
      <w:marTop w:val="0"/>
      <w:marBottom w:val="0"/>
      <w:divBdr>
        <w:top w:val="none" w:sz="0" w:space="0" w:color="auto"/>
        <w:left w:val="none" w:sz="0" w:space="0" w:color="auto"/>
        <w:bottom w:val="none" w:sz="0" w:space="0" w:color="auto"/>
        <w:right w:val="none" w:sz="0" w:space="0" w:color="auto"/>
      </w:divBdr>
    </w:div>
    <w:div w:id="799497785">
      <w:bodyDiv w:val="1"/>
      <w:marLeft w:val="0"/>
      <w:marRight w:val="0"/>
      <w:marTop w:val="0"/>
      <w:marBottom w:val="0"/>
      <w:divBdr>
        <w:top w:val="none" w:sz="0" w:space="0" w:color="auto"/>
        <w:left w:val="none" w:sz="0" w:space="0" w:color="auto"/>
        <w:bottom w:val="none" w:sz="0" w:space="0" w:color="auto"/>
        <w:right w:val="none" w:sz="0" w:space="0" w:color="auto"/>
      </w:divBdr>
    </w:div>
    <w:div w:id="831868821">
      <w:bodyDiv w:val="1"/>
      <w:marLeft w:val="0"/>
      <w:marRight w:val="0"/>
      <w:marTop w:val="0"/>
      <w:marBottom w:val="0"/>
      <w:divBdr>
        <w:top w:val="none" w:sz="0" w:space="0" w:color="auto"/>
        <w:left w:val="none" w:sz="0" w:space="0" w:color="auto"/>
        <w:bottom w:val="none" w:sz="0" w:space="0" w:color="auto"/>
        <w:right w:val="none" w:sz="0" w:space="0" w:color="auto"/>
      </w:divBdr>
    </w:div>
    <w:div w:id="875972385">
      <w:bodyDiv w:val="1"/>
      <w:marLeft w:val="0"/>
      <w:marRight w:val="0"/>
      <w:marTop w:val="0"/>
      <w:marBottom w:val="0"/>
      <w:divBdr>
        <w:top w:val="none" w:sz="0" w:space="0" w:color="auto"/>
        <w:left w:val="none" w:sz="0" w:space="0" w:color="auto"/>
        <w:bottom w:val="none" w:sz="0" w:space="0" w:color="auto"/>
        <w:right w:val="none" w:sz="0" w:space="0" w:color="auto"/>
      </w:divBdr>
      <w:divsChild>
        <w:div w:id="370114353">
          <w:marLeft w:val="0"/>
          <w:marRight w:val="0"/>
          <w:marTop w:val="0"/>
          <w:marBottom w:val="0"/>
          <w:divBdr>
            <w:top w:val="single" w:sz="2" w:space="0" w:color="2E2E2E"/>
            <w:left w:val="single" w:sz="2" w:space="0" w:color="2E2E2E"/>
            <w:bottom w:val="single" w:sz="2" w:space="0" w:color="2E2E2E"/>
            <w:right w:val="single" w:sz="2" w:space="0" w:color="2E2E2E"/>
          </w:divBdr>
          <w:divsChild>
            <w:div w:id="1460492642">
              <w:marLeft w:val="0"/>
              <w:marRight w:val="0"/>
              <w:marTop w:val="0"/>
              <w:marBottom w:val="0"/>
              <w:divBdr>
                <w:top w:val="single" w:sz="6" w:space="0" w:color="C9C9C9"/>
                <w:left w:val="none" w:sz="0" w:space="0" w:color="auto"/>
                <w:bottom w:val="none" w:sz="0" w:space="0" w:color="auto"/>
                <w:right w:val="none" w:sz="0" w:space="0" w:color="auto"/>
              </w:divBdr>
              <w:divsChild>
                <w:div w:id="1139958810">
                  <w:marLeft w:val="0"/>
                  <w:marRight w:val="0"/>
                  <w:marTop w:val="0"/>
                  <w:marBottom w:val="0"/>
                  <w:divBdr>
                    <w:top w:val="none" w:sz="0" w:space="0" w:color="auto"/>
                    <w:left w:val="none" w:sz="0" w:space="0" w:color="auto"/>
                    <w:bottom w:val="none" w:sz="0" w:space="0" w:color="auto"/>
                    <w:right w:val="none" w:sz="0" w:space="0" w:color="auto"/>
                  </w:divBdr>
                  <w:divsChild>
                    <w:div w:id="814447176">
                      <w:marLeft w:val="0"/>
                      <w:marRight w:val="0"/>
                      <w:marTop w:val="0"/>
                      <w:marBottom w:val="0"/>
                      <w:divBdr>
                        <w:top w:val="none" w:sz="0" w:space="0" w:color="auto"/>
                        <w:left w:val="none" w:sz="0" w:space="0" w:color="auto"/>
                        <w:bottom w:val="none" w:sz="0" w:space="0" w:color="auto"/>
                        <w:right w:val="none" w:sz="0" w:space="0" w:color="auto"/>
                      </w:divBdr>
                      <w:divsChild>
                        <w:div w:id="18197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89420">
      <w:bodyDiv w:val="1"/>
      <w:marLeft w:val="0"/>
      <w:marRight w:val="0"/>
      <w:marTop w:val="0"/>
      <w:marBottom w:val="0"/>
      <w:divBdr>
        <w:top w:val="none" w:sz="0" w:space="0" w:color="auto"/>
        <w:left w:val="none" w:sz="0" w:space="0" w:color="auto"/>
        <w:bottom w:val="none" w:sz="0" w:space="0" w:color="auto"/>
        <w:right w:val="none" w:sz="0" w:space="0" w:color="auto"/>
      </w:divBdr>
    </w:div>
    <w:div w:id="1061250224">
      <w:bodyDiv w:val="1"/>
      <w:marLeft w:val="0"/>
      <w:marRight w:val="0"/>
      <w:marTop w:val="0"/>
      <w:marBottom w:val="0"/>
      <w:divBdr>
        <w:top w:val="none" w:sz="0" w:space="0" w:color="auto"/>
        <w:left w:val="none" w:sz="0" w:space="0" w:color="auto"/>
        <w:bottom w:val="none" w:sz="0" w:space="0" w:color="auto"/>
        <w:right w:val="none" w:sz="0" w:space="0" w:color="auto"/>
      </w:divBdr>
    </w:div>
    <w:div w:id="1163350130">
      <w:bodyDiv w:val="1"/>
      <w:marLeft w:val="0"/>
      <w:marRight w:val="0"/>
      <w:marTop w:val="0"/>
      <w:marBottom w:val="0"/>
      <w:divBdr>
        <w:top w:val="none" w:sz="0" w:space="0" w:color="auto"/>
        <w:left w:val="none" w:sz="0" w:space="0" w:color="auto"/>
        <w:bottom w:val="none" w:sz="0" w:space="0" w:color="auto"/>
        <w:right w:val="none" w:sz="0" w:space="0" w:color="auto"/>
      </w:divBdr>
      <w:divsChild>
        <w:div w:id="711154820">
          <w:marLeft w:val="0"/>
          <w:marRight w:val="0"/>
          <w:marTop w:val="0"/>
          <w:marBottom w:val="0"/>
          <w:divBdr>
            <w:top w:val="none" w:sz="0" w:space="0" w:color="auto"/>
            <w:left w:val="none" w:sz="0" w:space="0" w:color="auto"/>
            <w:bottom w:val="none" w:sz="0" w:space="0" w:color="auto"/>
            <w:right w:val="none" w:sz="0" w:space="0" w:color="auto"/>
          </w:divBdr>
          <w:divsChild>
            <w:div w:id="2018264934">
              <w:marLeft w:val="0"/>
              <w:marRight w:val="0"/>
              <w:marTop w:val="0"/>
              <w:marBottom w:val="0"/>
              <w:divBdr>
                <w:top w:val="none" w:sz="0" w:space="0" w:color="auto"/>
                <w:left w:val="none" w:sz="0" w:space="0" w:color="auto"/>
                <w:bottom w:val="none" w:sz="0" w:space="0" w:color="auto"/>
                <w:right w:val="none" w:sz="0" w:space="0" w:color="auto"/>
              </w:divBdr>
              <w:divsChild>
                <w:div w:id="876510753">
                  <w:marLeft w:val="150"/>
                  <w:marRight w:val="150"/>
                  <w:marTop w:val="0"/>
                  <w:marBottom w:val="0"/>
                  <w:divBdr>
                    <w:top w:val="none" w:sz="0" w:space="0" w:color="auto"/>
                    <w:left w:val="none" w:sz="0" w:space="0" w:color="auto"/>
                    <w:bottom w:val="none" w:sz="0" w:space="0" w:color="auto"/>
                    <w:right w:val="none" w:sz="0" w:space="0" w:color="auto"/>
                  </w:divBdr>
                  <w:divsChild>
                    <w:div w:id="1063870886">
                      <w:marLeft w:val="0"/>
                      <w:marRight w:val="0"/>
                      <w:marTop w:val="0"/>
                      <w:marBottom w:val="0"/>
                      <w:divBdr>
                        <w:top w:val="none" w:sz="0" w:space="0" w:color="auto"/>
                        <w:left w:val="none" w:sz="0" w:space="0" w:color="auto"/>
                        <w:bottom w:val="none" w:sz="0" w:space="0" w:color="auto"/>
                        <w:right w:val="none" w:sz="0" w:space="0" w:color="auto"/>
                      </w:divBdr>
                      <w:divsChild>
                        <w:div w:id="623731684">
                          <w:marLeft w:val="0"/>
                          <w:marRight w:val="0"/>
                          <w:marTop w:val="0"/>
                          <w:marBottom w:val="0"/>
                          <w:divBdr>
                            <w:top w:val="none" w:sz="0" w:space="0" w:color="auto"/>
                            <w:left w:val="none" w:sz="0" w:space="0" w:color="auto"/>
                            <w:bottom w:val="none" w:sz="0" w:space="0" w:color="auto"/>
                            <w:right w:val="none" w:sz="0" w:space="0" w:color="auto"/>
                          </w:divBdr>
                          <w:divsChild>
                            <w:div w:id="2022314753">
                              <w:marLeft w:val="0"/>
                              <w:marRight w:val="0"/>
                              <w:marTop w:val="0"/>
                              <w:marBottom w:val="0"/>
                              <w:divBdr>
                                <w:top w:val="none" w:sz="0" w:space="0" w:color="auto"/>
                                <w:left w:val="none" w:sz="0" w:space="0" w:color="auto"/>
                                <w:bottom w:val="none" w:sz="0" w:space="0" w:color="auto"/>
                                <w:right w:val="none" w:sz="0" w:space="0" w:color="auto"/>
                              </w:divBdr>
                              <w:divsChild>
                                <w:div w:id="368380188">
                                  <w:marLeft w:val="0"/>
                                  <w:marRight w:val="0"/>
                                  <w:marTop w:val="0"/>
                                  <w:marBottom w:val="0"/>
                                  <w:divBdr>
                                    <w:top w:val="none" w:sz="0" w:space="0" w:color="auto"/>
                                    <w:left w:val="none" w:sz="0" w:space="0" w:color="auto"/>
                                    <w:bottom w:val="none" w:sz="0" w:space="0" w:color="auto"/>
                                    <w:right w:val="none" w:sz="0" w:space="0" w:color="auto"/>
                                  </w:divBdr>
                                  <w:divsChild>
                                    <w:div w:id="795682632">
                                      <w:marLeft w:val="0"/>
                                      <w:marRight w:val="0"/>
                                      <w:marTop w:val="0"/>
                                      <w:marBottom w:val="0"/>
                                      <w:divBdr>
                                        <w:top w:val="none" w:sz="0" w:space="0" w:color="auto"/>
                                        <w:left w:val="none" w:sz="0" w:space="0" w:color="auto"/>
                                        <w:bottom w:val="none" w:sz="0" w:space="0" w:color="auto"/>
                                        <w:right w:val="none" w:sz="0" w:space="0" w:color="auto"/>
                                      </w:divBdr>
                                      <w:divsChild>
                                        <w:div w:id="13919360">
                                          <w:marLeft w:val="0"/>
                                          <w:marRight w:val="0"/>
                                          <w:marTop w:val="0"/>
                                          <w:marBottom w:val="0"/>
                                          <w:divBdr>
                                            <w:top w:val="none" w:sz="0" w:space="0" w:color="auto"/>
                                            <w:left w:val="none" w:sz="0" w:space="0" w:color="auto"/>
                                            <w:bottom w:val="none" w:sz="0" w:space="0" w:color="auto"/>
                                            <w:right w:val="none" w:sz="0" w:space="0" w:color="auto"/>
                                          </w:divBdr>
                                          <w:divsChild>
                                            <w:div w:id="605692824">
                                              <w:marLeft w:val="0"/>
                                              <w:marRight w:val="0"/>
                                              <w:marTop w:val="0"/>
                                              <w:marBottom w:val="0"/>
                                              <w:divBdr>
                                                <w:top w:val="none" w:sz="0" w:space="0" w:color="auto"/>
                                                <w:left w:val="none" w:sz="0" w:space="0" w:color="auto"/>
                                                <w:bottom w:val="none" w:sz="0" w:space="0" w:color="auto"/>
                                                <w:right w:val="none" w:sz="0" w:space="0" w:color="auto"/>
                                              </w:divBdr>
                                              <w:divsChild>
                                                <w:div w:id="2044279566">
                                                  <w:marLeft w:val="0"/>
                                                  <w:marRight w:val="0"/>
                                                  <w:marTop w:val="0"/>
                                                  <w:marBottom w:val="0"/>
                                                  <w:divBdr>
                                                    <w:top w:val="none" w:sz="0" w:space="0" w:color="auto"/>
                                                    <w:left w:val="none" w:sz="0" w:space="0" w:color="auto"/>
                                                    <w:bottom w:val="none" w:sz="0" w:space="0" w:color="auto"/>
                                                    <w:right w:val="none" w:sz="0" w:space="0" w:color="auto"/>
                                                  </w:divBdr>
                                                  <w:divsChild>
                                                    <w:div w:id="1249851889">
                                                      <w:marLeft w:val="0"/>
                                                      <w:marRight w:val="0"/>
                                                      <w:marTop w:val="0"/>
                                                      <w:marBottom w:val="0"/>
                                                      <w:divBdr>
                                                        <w:top w:val="none" w:sz="0" w:space="0" w:color="auto"/>
                                                        <w:left w:val="none" w:sz="0" w:space="0" w:color="auto"/>
                                                        <w:bottom w:val="none" w:sz="0" w:space="0" w:color="auto"/>
                                                        <w:right w:val="none" w:sz="0" w:space="0" w:color="auto"/>
                                                      </w:divBdr>
                                                      <w:divsChild>
                                                        <w:div w:id="772241155">
                                                          <w:marLeft w:val="0"/>
                                                          <w:marRight w:val="0"/>
                                                          <w:marTop w:val="0"/>
                                                          <w:marBottom w:val="150"/>
                                                          <w:divBdr>
                                                            <w:top w:val="none" w:sz="0" w:space="0" w:color="auto"/>
                                                            <w:left w:val="none" w:sz="0" w:space="0" w:color="auto"/>
                                                            <w:bottom w:val="none" w:sz="0" w:space="0" w:color="auto"/>
                                                            <w:right w:val="none" w:sz="0" w:space="0" w:color="auto"/>
                                                          </w:divBdr>
                                                          <w:divsChild>
                                                            <w:div w:id="1576086846">
                                                              <w:marLeft w:val="0"/>
                                                              <w:marRight w:val="0"/>
                                                              <w:marTop w:val="0"/>
                                                              <w:marBottom w:val="0"/>
                                                              <w:divBdr>
                                                                <w:top w:val="none" w:sz="0" w:space="0" w:color="auto"/>
                                                                <w:left w:val="none" w:sz="0" w:space="0" w:color="auto"/>
                                                                <w:bottom w:val="none" w:sz="0" w:space="0" w:color="auto"/>
                                                                <w:right w:val="none" w:sz="0" w:space="0" w:color="auto"/>
                                                              </w:divBdr>
                                                              <w:divsChild>
                                                                <w:div w:id="1895387945">
                                                                  <w:marLeft w:val="0"/>
                                                                  <w:marRight w:val="0"/>
                                                                  <w:marTop w:val="0"/>
                                                                  <w:marBottom w:val="0"/>
                                                                  <w:divBdr>
                                                                    <w:top w:val="none" w:sz="0" w:space="0" w:color="auto"/>
                                                                    <w:left w:val="none" w:sz="0" w:space="0" w:color="auto"/>
                                                                    <w:bottom w:val="none" w:sz="0" w:space="0" w:color="auto"/>
                                                                    <w:right w:val="none" w:sz="0" w:space="0" w:color="auto"/>
                                                                  </w:divBdr>
                                                                  <w:divsChild>
                                                                    <w:div w:id="1606306504">
                                                                      <w:marLeft w:val="0"/>
                                                                      <w:marRight w:val="0"/>
                                                                      <w:marTop w:val="0"/>
                                                                      <w:marBottom w:val="0"/>
                                                                      <w:divBdr>
                                                                        <w:top w:val="none" w:sz="0" w:space="0" w:color="auto"/>
                                                                        <w:left w:val="none" w:sz="0" w:space="0" w:color="auto"/>
                                                                        <w:bottom w:val="none" w:sz="0" w:space="0" w:color="auto"/>
                                                                        <w:right w:val="none" w:sz="0" w:space="0" w:color="auto"/>
                                                                      </w:divBdr>
                                                                      <w:divsChild>
                                                                        <w:div w:id="1444692632">
                                                                          <w:marLeft w:val="0"/>
                                                                          <w:marRight w:val="0"/>
                                                                          <w:marTop w:val="0"/>
                                                                          <w:marBottom w:val="0"/>
                                                                          <w:divBdr>
                                                                            <w:top w:val="none" w:sz="0" w:space="0" w:color="auto"/>
                                                                            <w:left w:val="none" w:sz="0" w:space="0" w:color="auto"/>
                                                                            <w:bottom w:val="none" w:sz="0" w:space="0" w:color="auto"/>
                                                                            <w:right w:val="none" w:sz="0" w:space="0" w:color="auto"/>
                                                                          </w:divBdr>
                                                                          <w:divsChild>
                                                                            <w:div w:id="1884051531">
                                                                              <w:marLeft w:val="0"/>
                                                                              <w:marRight w:val="0"/>
                                                                              <w:marTop w:val="0"/>
                                                                              <w:marBottom w:val="0"/>
                                                                              <w:divBdr>
                                                                                <w:top w:val="none" w:sz="0" w:space="0" w:color="auto"/>
                                                                                <w:left w:val="none" w:sz="0" w:space="0" w:color="auto"/>
                                                                                <w:bottom w:val="none" w:sz="0" w:space="0" w:color="auto"/>
                                                                                <w:right w:val="none" w:sz="0" w:space="0" w:color="auto"/>
                                                                              </w:divBdr>
                                                                              <w:divsChild>
                                                                                <w:div w:id="677733059">
                                                                                  <w:marLeft w:val="0"/>
                                                                                  <w:marRight w:val="0"/>
                                                                                  <w:marTop w:val="0"/>
                                                                                  <w:marBottom w:val="0"/>
                                                                                  <w:divBdr>
                                                                                    <w:top w:val="none" w:sz="0" w:space="0" w:color="auto"/>
                                                                                    <w:left w:val="none" w:sz="0" w:space="0" w:color="auto"/>
                                                                                    <w:bottom w:val="none" w:sz="0" w:space="0" w:color="auto"/>
                                                                                    <w:right w:val="none" w:sz="0" w:space="0" w:color="auto"/>
                                                                                  </w:divBdr>
                                                                                  <w:divsChild>
                                                                                    <w:div w:id="1429618049">
                                                                                      <w:marLeft w:val="0"/>
                                                                                      <w:marRight w:val="0"/>
                                                                                      <w:marTop w:val="0"/>
                                                                                      <w:marBottom w:val="150"/>
                                                                                      <w:divBdr>
                                                                                        <w:top w:val="none" w:sz="0" w:space="0" w:color="auto"/>
                                                                                        <w:left w:val="none" w:sz="0" w:space="0" w:color="auto"/>
                                                                                        <w:bottom w:val="none" w:sz="0" w:space="0" w:color="auto"/>
                                                                                        <w:right w:val="none" w:sz="0" w:space="0" w:color="auto"/>
                                                                                      </w:divBdr>
                                                                                      <w:divsChild>
                                                                                        <w:div w:id="1659653314">
                                                                                          <w:marLeft w:val="0"/>
                                                                                          <w:marRight w:val="0"/>
                                                                                          <w:marTop w:val="0"/>
                                                                                          <w:marBottom w:val="0"/>
                                                                                          <w:divBdr>
                                                                                            <w:top w:val="none" w:sz="0" w:space="0" w:color="auto"/>
                                                                                            <w:left w:val="none" w:sz="0" w:space="0" w:color="auto"/>
                                                                                            <w:bottom w:val="none" w:sz="0" w:space="0" w:color="auto"/>
                                                                                            <w:right w:val="none" w:sz="0" w:space="0" w:color="auto"/>
                                                                                          </w:divBdr>
                                                                                          <w:divsChild>
                                                                                            <w:div w:id="255020544">
                                                                                              <w:marLeft w:val="0"/>
                                                                                              <w:marRight w:val="0"/>
                                                                                              <w:marTop w:val="0"/>
                                                                                              <w:marBottom w:val="0"/>
                                                                                              <w:divBdr>
                                                                                                <w:top w:val="none" w:sz="0" w:space="0" w:color="auto"/>
                                                                                                <w:left w:val="none" w:sz="0" w:space="0" w:color="auto"/>
                                                                                                <w:bottom w:val="none" w:sz="0" w:space="0" w:color="auto"/>
                                                                                                <w:right w:val="none" w:sz="0" w:space="0" w:color="auto"/>
                                                                                              </w:divBdr>
                                                                                              <w:divsChild>
                                                                                                <w:div w:id="317460852">
                                                                                                  <w:marLeft w:val="0"/>
                                                                                                  <w:marRight w:val="0"/>
                                                                                                  <w:marTop w:val="0"/>
                                                                                                  <w:marBottom w:val="0"/>
                                                                                                  <w:divBdr>
                                                                                                    <w:top w:val="none" w:sz="0" w:space="0" w:color="auto"/>
                                                                                                    <w:left w:val="none" w:sz="0" w:space="0" w:color="auto"/>
                                                                                                    <w:bottom w:val="none" w:sz="0" w:space="0" w:color="auto"/>
                                                                                                    <w:right w:val="none" w:sz="0" w:space="0" w:color="auto"/>
                                                                                                  </w:divBdr>
                                                                                                  <w:divsChild>
                                                                                                    <w:div w:id="1607232330">
                                                                                                      <w:marLeft w:val="0"/>
                                                                                                      <w:marRight w:val="0"/>
                                                                                                      <w:marTop w:val="0"/>
                                                                                                      <w:marBottom w:val="0"/>
                                                                                                      <w:divBdr>
                                                                                                        <w:top w:val="none" w:sz="0" w:space="0" w:color="auto"/>
                                                                                                        <w:left w:val="none" w:sz="0" w:space="0" w:color="auto"/>
                                                                                                        <w:bottom w:val="none" w:sz="0" w:space="0" w:color="auto"/>
                                                                                                        <w:right w:val="none" w:sz="0" w:space="0" w:color="auto"/>
                                                                                                      </w:divBdr>
                                                                                                      <w:divsChild>
                                                                                                        <w:div w:id="841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501266">
      <w:bodyDiv w:val="1"/>
      <w:marLeft w:val="0"/>
      <w:marRight w:val="0"/>
      <w:marTop w:val="0"/>
      <w:marBottom w:val="0"/>
      <w:divBdr>
        <w:top w:val="none" w:sz="0" w:space="0" w:color="auto"/>
        <w:left w:val="none" w:sz="0" w:space="0" w:color="auto"/>
        <w:bottom w:val="none" w:sz="0" w:space="0" w:color="auto"/>
        <w:right w:val="none" w:sz="0" w:space="0" w:color="auto"/>
      </w:divBdr>
    </w:div>
    <w:div w:id="1361585267">
      <w:bodyDiv w:val="1"/>
      <w:marLeft w:val="0"/>
      <w:marRight w:val="0"/>
      <w:marTop w:val="0"/>
      <w:marBottom w:val="0"/>
      <w:divBdr>
        <w:top w:val="none" w:sz="0" w:space="0" w:color="auto"/>
        <w:left w:val="none" w:sz="0" w:space="0" w:color="auto"/>
        <w:bottom w:val="none" w:sz="0" w:space="0" w:color="auto"/>
        <w:right w:val="none" w:sz="0" w:space="0" w:color="auto"/>
      </w:divBdr>
    </w:div>
    <w:div w:id="1385180581">
      <w:bodyDiv w:val="1"/>
      <w:marLeft w:val="0"/>
      <w:marRight w:val="0"/>
      <w:marTop w:val="0"/>
      <w:marBottom w:val="0"/>
      <w:divBdr>
        <w:top w:val="none" w:sz="0" w:space="0" w:color="auto"/>
        <w:left w:val="none" w:sz="0" w:space="0" w:color="auto"/>
        <w:bottom w:val="none" w:sz="0" w:space="0" w:color="auto"/>
        <w:right w:val="none" w:sz="0" w:space="0" w:color="auto"/>
      </w:divBdr>
    </w:div>
    <w:div w:id="1636981488">
      <w:bodyDiv w:val="1"/>
      <w:marLeft w:val="0"/>
      <w:marRight w:val="0"/>
      <w:marTop w:val="0"/>
      <w:marBottom w:val="0"/>
      <w:divBdr>
        <w:top w:val="none" w:sz="0" w:space="0" w:color="auto"/>
        <w:left w:val="none" w:sz="0" w:space="0" w:color="auto"/>
        <w:bottom w:val="none" w:sz="0" w:space="0" w:color="auto"/>
        <w:right w:val="none" w:sz="0" w:space="0" w:color="auto"/>
      </w:divBdr>
    </w:div>
    <w:div w:id="1654413415">
      <w:bodyDiv w:val="1"/>
      <w:marLeft w:val="0"/>
      <w:marRight w:val="0"/>
      <w:marTop w:val="0"/>
      <w:marBottom w:val="0"/>
      <w:divBdr>
        <w:top w:val="none" w:sz="0" w:space="0" w:color="auto"/>
        <w:left w:val="none" w:sz="0" w:space="0" w:color="auto"/>
        <w:bottom w:val="none" w:sz="0" w:space="0" w:color="auto"/>
        <w:right w:val="none" w:sz="0" w:space="0" w:color="auto"/>
      </w:divBdr>
    </w:div>
    <w:div w:id="1669359385">
      <w:bodyDiv w:val="1"/>
      <w:marLeft w:val="0"/>
      <w:marRight w:val="0"/>
      <w:marTop w:val="0"/>
      <w:marBottom w:val="0"/>
      <w:divBdr>
        <w:top w:val="none" w:sz="0" w:space="0" w:color="auto"/>
        <w:left w:val="none" w:sz="0" w:space="0" w:color="auto"/>
        <w:bottom w:val="none" w:sz="0" w:space="0" w:color="auto"/>
        <w:right w:val="none" w:sz="0" w:space="0" w:color="auto"/>
      </w:divBdr>
    </w:div>
    <w:div w:id="1695645426">
      <w:bodyDiv w:val="1"/>
      <w:marLeft w:val="0"/>
      <w:marRight w:val="0"/>
      <w:marTop w:val="0"/>
      <w:marBottom w:val="0"/>
      <w:divBdr>
        <w:top w:val="none" w:sz="0" w:space="0" w:color="auto"/>
        <w:left w:val="none" w:sz="0" w:space="0" w:color="auto"/>
        <w:bottom w:val="none" w:sz="0" w:space="0" w:color="auto"/>
        <w:right w:val="none" w:sz="0" w:space="0" w:color="auto"/>
      </w:divBdr>
    </w:div>
    <w:div w:id="1800755193">
      <w:bodyDiv w:val="1"/>
      <w:marLeft w:val="0"/>
      <w:marRight w:val="0"/>
      <w:marTop w:val="0"/>
      <w:marBottom w:val="0"/>
      <w:divBdr>
        <w:top w:val="none" w:sz="0" w:space="0" w:color="auto"/>
        <w:left w:val="none" w:sz="0" w:space="0" w:color="auto"/>
        <w:bottom w:val="none" w:sz="0" w:space="0" w:color="auto"/>
        <w:right w:val="none" w:sz="0" w:space="0" w:color="auto"/>
      </w:divBdr>
    </w:div>
    <w:div w:id="21003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C1419A063EF45A0D375C3E2CCEE7C" ma:contentTypeVersion="9" ma:contentTypeDescription="Create a new document." ma:contentTypeScope="" ma:versionID="2cd16a16dfdfed01c7b59a2408765076">
  <xsd:schema xmlns:xsd="http://www.w3.org/2001/XMLSchema" xmlns:xs="http://www.w3.org/2001/XMLSchema" xmlns:p="http://schemas.microsoft.com/office/2006/metadata/properties" xmlns:ns2="33648e8c-5399-4ce0-994e-2f4ddb1c4614" xmlns:ns3="f77e0220-8b1f-4dbb-9a84-4f752f70a89b" xmlns:ns4="7b61ac20-61be-47ea-bf67-c863214826c0" targetNamespace="http://schemas.microsoft.com/office/2006/metadata/properties" ma:root="true" ma:fieldsID="4343e29730a167244476ff6a9a7f4353" ns2:_="" ns3:_="" ns4:_="">
    <xsd:import namespace="33648e8c-5399-4ce0-994e-2f4ddb1c4614"/>
    <xsd:import namespace="f77e0220-8b1f-4dbb-9a84-4f752f70a89b"/>
    <xsd:import namespace="7b61ac20-61be-47ea-bf67-c863214826c0"/>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element ref="ns3:TaxKeywordTaxHTField" minOccurs="0"/>
                <xsd:element ref="ns4: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7b8c5aab-9a72-435f-ab3b-911c985a0b73}" ma:internalName="TaxCatchAll" ma:showField="CatchAllData" ma:web="f77e0220-8b1f-4dbb-9a84-4f752f70a89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7b8c5aab-9a72-435f-ab3b-911c985a0b73}" ma:internalName="TaxCatchAllLabel" ma:readOnly="true" ma:showField="CatchAllDataLabel" ma:web="f77e0220-8b1f-4dbb-9a84-4f752f70a89b">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7e0220-8b1f-4dbb-9a84-4f752f70a89b"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dc7d05db-9a88-43f7-9979-b3027636d98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61ac20-61be-47ea-bf67-c863214826c0" elementFormDefault="qualified">
    <xsd:import namespace="http://schemas.microsoft.com/office/2006/documentManagement/types"/>
    <xsd:import namespace="http://schemas.microsoft.com/office/infopath/2007/PartnerControls"/>
    <xsd:element name="Link" ma:index="16" nillable="true" ma:displayName="Link" ma:description="Click here for link to site or folder"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2</Value>
      <Value>1</Value>
    </TaxCatchAll>
    <TaxKeywordTaxHTField xmlns="f77e0220-8b1f-4dbb-9a84-4f752f70a89b">
      <Terms xmlns="http://schemas.microsoft.com/office/infopath/2007/PartnerControls"/>
    </TaxKeywordTaxHTField>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Link xmlns="7b61ac20-61be-47ea-bf67-c863214826c0">
      <Url xsi:nil="true"/>
      <Description xsi:nil="true"/>
    </Link>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documentManagement>
</p:properties>
</file>

<file path=customXml/item4.xml><?xml version="1.0" encoding="utf-8"?>
<?mso-contentType ?>
<SharedContentType xmlns="Microsoft.SharePoint.Taxonomy.ContentTypeSync" SourceId="dc7d05db-9a88-43f7-9979-b3027636d98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38D4-7D14-46C6-BB45-F0487B593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f77e0220-8b1f-4dbb-9a84-4f752f70a89b"/>
    <ds:schemaRef ds:uri="7b61ac20-61be-47ea-bf67-c8632148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275CE-AE2E-44A4-B604-42F59CBF7393}">
  <ds:schemaRefs>
    <ds:schemaRef ds:uri="http://schemas.microsoft.com/sharepoint/v3/contenttype/forms"/>
  </ds:schemaRefs>
</ds:datastoreItem>
</file>

<file path=customXml/itemProps3.xml><?xml version="1.0" encoding="utf-8"?>
<ds:datastoreItem xmlns:ds="http://schemas.openxmlformats.org/officeDocument/2006/customXml" ds:itemID="{1761AB75-8BE5-4058-A3BB-6E0A39A648B6}">
  <ds:schemaRefs>
    <ds:schemaRef ds:uri="http://schemas.microsoft.com/office/2006/metadata/properties"/>
    <ds:schemaRef ds:uri="http://schemas.microsoft.com/office/infopath/2007/PartnerControls"/>
    <ds:schemaRef ds:uri="33648e8c-5399-4ce0-994e-2f4ddb1c4614"/>
    <ds:schemaRef ds:uri="f77e0220-8b1f-4dbb-9a84-4f752f70a89b"/>
    <ds:schemaRef ds:uri="7b61ac20-61be-47ea-bf67-c863214826c0"/>
  </ds:schemaRefs>
</ds:datastoreItem>
</file>

<file path=customXml/itemProps4.xml><?xml version="1.0" encoding="utf-8"?>
<ds:datastoreItem xmlns:ds="http://schemas.openxmlformats.org/officeDocument/2006/customXml" ds:itemID="{0A134F61-82A2-46BB-AFBC-0F82FC6003E6}">
  <ds:schemaRefs>
    <ds:schemaRef ds:uri="Microsoft.SharePoint.Taxonomy.ContentTypeSync"/>
  </ds:schemaRefs>
</ds:datastoreItem>
</file>

<file path=customXml/itemProps5.xml><?xml version="1.0" encoding="utf-8"?>
<ds:datastoreItem xmlns:ds="http://schemas.openxmlformats.org/officeDocument/2006/customXml" ds:itemID="{4A8ED79E-A4EB-4B69-BD9B-F6CB8172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Li</dc:creator>
  <cp:lastModifiedBy>Kalos, Michael [JRDUS]</cp:lastModifiedBy>
  <cp:revision>2</cp:revision>
  <cp:lastPrinted>2017-12-12T16:27:00Z</cp:lastPrinted>
  <dcterms:created xsi:type="dcterms:W3CDTF">2018-04-16T22:43:00Z</dcterms:created>
  <dcterms:modified xsi:type="dcterms:W3CDTF">2018-04-16T22:43:00Z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0x0101003FAC1419A063EF45A0D375C3E2CCEE7C</vt:lpwstr>
  </property>
  <property fmtid="{D5CDD505-2E9C-101B-9397-08002B2CF9AE}" pid="3" name="TaxKeyword">
    <vt:lpwstr/>
  </property>
  <property fmtid="{D5CDD505-2E9C-101B-9397-08002B2CF9AE}" pid="4" name="EnterpriseDocumentLanguage">
    <vt:lpwstr>2;#eng|39540796-0396-4e54-afe9-a602f28bbe8f</vt:lpwstr>
  </property>
  <property fmtid="{D5CDD505-2E9C-101B-9397-08002B2CF9AE}" pid="5" name="EnterpriseRecordSeriesCode">
    <vt:lpwstr>1;#ADM130|70dc3311-3e76-421c-abfa-d108df48853c</vt:lpwstr>
  </property>
</Properties>
</file>