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4E" w:rsidRPr="004902CB" w:rsidRDefault="004902CB" w:rsidP="0090364E">
      <w:pPr>
        <w:pStyle w:val="Default"/>
        <w:spacing w:line="48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4902CB">
        <w:rPr>
          <w:rFonts w:ascii="Times New Roman" w:hAnsi="Times New Roman" w:cs="Times New Roman"/>
          <w:b/>
          <w:sz w:val="22"/>
          <w:szCs w:val="22"/>
        </w:rPr>
        <w:t>Supplementary Methods</w:t>
      </w:r>
    </w:p>
    <w:p w:rsidR="0090364E" w:rsidRPr="00B81235" w:rsidRDefault="0090364E" w:rsidP="0090364E">
      <w:pPr>
        <w:pStyle w:val="Default"/>
        <w:spacing w:line="480" w:lineRule="auto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B81235">
        <w:rPr>
          <w:rFonts w:ascii="Times New Roman" w:hAnsi="Times New Roman" w:cs="Times New Roman"/>
          <w:i/>
          <w:sz w:val="22"/>
          <w:szCs w:val="22"/>
        </w:rPr>
        <w:t>Boolean Search:</w:t>
      </w:r>
    </w:p>
    <w:p w:rsidR="0090364E" w:rsidRPr="00B81235" w:rsidRDefault="0090364E" w:rsidP="0090364E">
      <w:pPr>
        <w:pStyle w:val="Default"/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B81235">
        <w:rPr>
          <w:rFonts w:ascii="Times New Roman" w:hAnsi="Times New Roman" w:cs="Times New Roman"/>
          <w:sz w:val="22"/>
          <w:szCs w:val="22"/>
        </w:rPr>
        <w:t xml:space="preserve">PubMed was accessed and queried on January 7, 2019. Boolean search terms were: (checkpoint OR </w:t>
      </w:r>
      <w:proofErr w:type="spellStart"/>
      <w:r w:rsidRPr="00B81235">
        <w:rPr>
          <w:rFonts w:ascii="Times New Roman" w:hAnsi="Times New Roman" w:cs="Times New Roman"/>
          <w:sz w:val="22"/>
          <w:szCs w:val="22"/>
        </w:rPr>
        <w:t>costimula</w:t>
      </w:r>
      <w:proofErr w:type="spellEnd"/>
      <w:r w:rsidRPr="00B81235">
        <w:rPr>
          <w:rFonts w:ascii="Times New Roman" w:hAnsi="Times New Roman" w:cs="Times New Roman"/>
          <w:sz w:val="22"/>
          <w:szCs w:val="22"/>
        </w:rPr>
        <w:t>* OR co-</w:t>
      </w:r>
      <w:proofErr w:type="spellStart"/>
      <w:r w:rsidRPr="00B81235">
        <w:rPr>
          <w:rFonts w:ascii="Times New Roman" w:hAnsi="Times New Roman" w:cs="Times New Roman"/>
          <w:sz w:val="22"/>
          <w:szCs w:val="22"/>
        </w:rPr>
        <w:t>stimula</w:t>
      </w:r>
      <w:proofErr w:type="spellEnd"/>
      <w:r w:rsidRPr="00B81235">
        <w:rPr>
          <w:rFonts w:ascii="Times New Roman" w:hAnsi="Times New Roman" w:cs="Times New Roman"/>
          <w:sz w:val="22"/>
          <w:szCs w:val="22"/>
        </w:rPr>
        <w:t xml:space="preserve">* OR nivolumab OR </w:t>
      </w:r>
      <w:proofErr w:type="spellStart"/>
      <w:r w:rsidRPr="00B81235">
        <w:rPr>
          <w:rFonts w:ascii="Times New Roman" w:hAnsi="Times New Roman" w:cs="Times New Roman"/>
          <w:sz w:val="22"/>
          <w:szCs w:val="22"/>
        </w:rPr>
        <w:t>pembrolizumab</w:t>
      </w:r>
      <w:proofErr w:type="spellEnd"/>
      <w:r w:rsidRPr="00B81235">
        <w:rPr>
          <w:rFonts w:ascii="Times New Roman" w:hAnsi="Times New Roman" w:cs="Times New Roman"/>
          <w:sz w:val="22"/>
          <w:szCs w:val="22"/>
        </w:rPr>
        <w:t xml:space="preserve"> OR </w:t>
      </w:r>
      <w:proofErr w:type="spellStart"/>
      <w:r w:rsidRPr="00B81235">
        <w:rPr>
          <w:rFonts w:ascii="Times New Roman" w:hAnsi="Times New Roman" w:cs="Times New Roman"/>
          <w:sz w:val="22"/>
          <w:szCs w:val="22"/>
        </w:rPr>
        <w:t>avelumab</w:t>
      </w:r>
      <w:proofErr w:type="spellEnd"/>
      <w:r w:rsidRPr="00B81235">
        <w:rPr>
          <w:rFonts w:ascii="Times New Roman" w:hAnsi="Times New Roman" w:cs="Times New Roman"/>
          <w:sz w:val="22"/>
          <w:szCs w:val="22"/>
        </w:rPr>
        <w:t xml:space="preserve"> OR </w:t>
      </w:r>
      <w:proofErr w:type="spellStart"/>
      <w:r w:rsidRPr="00B81235">
        <w:rPr>
          <w:rFonts w:ascii="Times New Roman" w:hAnsi="Times New Roman" w:cs="Times New Roman"/>
          <w:sz w:val="22"/>
          <w:szCs w:val="22"/>
        </w:rPr>
        <w:t>atezolizumab</w:t>
      </w:r>
      <w:proofErr w:type="spellEnd"/>
      <w:r w:rsidRPr="00B81235">
        <w:rPr>
          <w:rFonts w:ascii="Times New Roman" w:hAnsi="Times New Roman" w:cs="Times New Roman"/>
          <w:sz w:val="22"/>
          <w:szCs w:val="22"/>
        </w:rPr>
        <w:t xml:space="preserve"> OR PD-1 OR PD1 OR durvalumab OR PD-L1 OR PDL1 OR ipilimumab OR tremelimumab OR CTLA-4 OR CTLA4 OR OX40 OR 4-1BB OR GITR </w:t>
      </w:r>
    </w:p>
    <w:p w:rsidR="0090364E" w:rsidRPr="00B81235" w:rsidRDefault="0090364E" w:rsidP="0090364E">
      <w:pPr>
        <w:pStyle w:val="Default"/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B81235">
        <w:rPr>
          <w:rFonts w:ascii="Times New Roman" w:hAnsi="Times New Roman" w:cs="Times New Roman"/>
          <w:sz w:val="22"/>
          <w:szCs w:val="22"/>
        </w:rPr>
        <w:t xml:space="preserve">OR CD27 OR CD40 OR ICOS) AND (adverse event* OR adverse reaction OR </w:t>
      </w:r>
      <w:proofErr w:type="spellStart"/>
      <w:r w:rsidRPr="00B81235">
        <w:rPr>
          <w:rFonts w:ascii="Times New Roman" w:hAnsi="Times New Roman" w:cs="Times New Roman"/>
          <w:sz w:val="22"/>
          <w:szCs w:val="22"/>
        </w:rPr>
        <w:t>toxicit</w:t>
      </w:r>
      <w:proofErr w:type="spellEnd"/>
      <w:r w:rsidRPr="00B81235">
        <w:rPr>
          <w:rFonts w:ascii="Times New Roman" w:hAnsi="Times New Roman" w:cs="Times New Roman"/>
          <w:sz w:val="22"/>
          <w:szCs w:val="22"/>
        </w:rPr>
        <w:t xml:space="preserve">* OR </w:t>
      </w:r>
      <w:proofErr w:type="spellStart"/>
      <w:r w:rsidRPr="00B81235">
        <w:rPr>
          <w:rFonts w:ascii="Times New Roman" w:hAnsi="Times New Roman" w:cs="Times New Roman"/>
          <w:sz w:val="22"/>
          <w:szCs w:val="22"/>
        </w:rPr>
        <w:t>irAE</w:t>
      </w:r>
      <w:proofErr w:type="spellEnd"/>
      <w:r w:rsidRPr="00B81235">
        <w:rPr>
          <w:rFonts w:ascii="Times New Roman" w:hAnsi="Times New Roman" w:cs="Times New Roman"/>
          <w:sz w:val="22"/>
          <w:szCs w:val="22"/>
        </w:rPr>
        <w:t xml:space="preserve"> OR neurological OR </w:t>
      </w:r>
      <w:proofErr w:type="spellStart"/>
      <w:r w:rsidRPr="00B81235">
        <w:rPr>
          <w:rFonts w:ascii="Times New Roman" w:hAnsi="Times New Roman" w:cs="Times New Roman"/>
          <w:sz w:val="22"/>
          <w:szCs w:val="22"/>
        </w:rPr>
        <w:t>hypophysitis</w:t>
      </w:r>
      <w:proofErr w:type="spellEnd"/>
      <w:r w:rsidRPr="00B81235">
        <w:rPr>
          <w:rFonts w:ascii="Times New Roman" w:hAnsi="Times New Roman" w:cs="Times New Roman"/>
          <w:sz w:val="22"/>
          <w:szCs w:val="22"/>
        </w:rPr>
        <w:t xml:space="preserve"> OR encephalopathy OR meningitis OR thyroid* OR adrenal OR pneumonitis OR colitis OR dermatologic OR cutaneous OR </w:t>
      </w:r>
    </w:p>
    <w:p w:rsidR="0090364E" w:rsidRPr="00B81235" w:rsidRDefault="0090364E" w:rsidP="0090364E">
      <w:pPr>
        <w:pStyle w:val="Default"/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B81235">
        <w:rPr>
          <w:rFonts w:ascii="Times New Roman" w:hAnsi="Times New Roman" w:cs="Times New Roman"/>
          <w:sz w:val="22"/>
          <w:szCs w:val="22"/>
        </w:rPr>
        <w:t>vitiligo</w:t>
      </w:r>
      <w:proofErr w:type="gramEnd"/>
      <w:r w:rsidRPr="00B81235">
        <w:rPr>
          <w:rFonts w:ascii="Times New Roman" w:hAnsi="Times New Roman" w:cs="Times New Roman"/>
          <w:sz w:val="22"/>
          <w:szCs w:val="22"/>
        </w:rPr>
        <w:t xml:space="preserve"> OR myocarditis OR arthritis OR neuropathy OR myopathy OR sarcoidosis OR </w:t>
      </w:r>
      <w:proofErr w:type="spellStart"/>
      <w:r w:rsidRPr="00B81235">
        <w:rPr>
          <w:rFonts w:ascii="Times New Roman" w:hAnsi="Times New Roman" w:cs="Times New Roman"/>
          <w:sz w:val="22"/>
          <w:szCs w:val="22"/>
        </w:rPr>
        <w:t>nephr</w:t>
      </w:r>
      <w:proofErr w:type="spellEnd"/>
      <w:r w:rsidRPr="00B81235">
        <w:rPr>
          <w:rFonts w:ascii="Times New Roman" w:hAnsi="Times New Roman" w:cs="Times New Roman"/>
          <w:sz w:val="22"/>
          <w:szCs w:val="22"/>
        </w:rPr>
        <w:t xml:space="preserve">*) AND (delay* OR late OR timing OR after OR following OR year* OR months OR weeks) NOT </w:t>
      </w:r>
      <w:proofErr w:type="spellStart"/>
      <w:r w:rsidRPr="00B81235">
        <w:rPr>
          <w:rFonts w:ascii="Times New Roman" w:hAnsi="Times New Roman" w:cs="Times New Roman"/>
          <w:sz w:val="22"/>
          <w:szCs w:val="22"/>
        </w:rPr>
        <w:t>allerg</w:t>
      </w:r>
      <w:proofErr w:type="spellEnd"/>
      <w:r w:rsidRPr="00B81235">
        <w:rPr>
          <w:rFonts w:ascii="Times New Roman" w:hAnsi="Times New Roman" w:cs="Times New Roman"/>
          <w:sz w:val="22"/>
          <w:szCs w:val="22"/>
        </w:rPr>
        <w:t xml:space="preserve">* NOT </w:t>
      </w:r>
      <w:proofErr w:type="spellStart"/>
      <w:r w:rsidRPr="00B81235">
        <w:rPr>
          <w:rFonts w:ascii="Times New Roman" w:hAnsi="Times New Roman" w:cs="Times New Roman"/>
          <w:sz w:val="22"/>
          <w:szCs w:val="22"/>
        </w:rPr>
        <w:t>pollut</w:t>
      </w:r>
      <w:proofErr w:type="spellEnd"/>
      <w:r w:rsidRPr="00B81235">
        <w:rPr>
          <w:rFonts w:ascii="Times New Roman" w:hAnsi="Times New Roman" w:cs="Times New Roman"/>
          <w:sz w:val="22"/>
          <w:szCs w:val="22"/>
        </w:rPr>
        <w:t xml:space="preserve">* NOT mice NOT mouse NOT murine NOT rat NOT </w:t>
      </w:r>
    </w:p>
    <w:p w:rsidR="0090364E" w:rsidRPr="00B81235" w:rsidRDefault="0090364E" w:rsidP="0090364E">
      <w:pPr>
        <w:pStyle w:val="Default"/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B81235">
        <w:rPr>
          <w:rFonts w:ascii="Times New Roman" w:hAnsi="Times New Roman" w:cs="Times New Roman"/>
          <w:sz w:val="22"/>
          <w:szCs w:val="22"/>
        </w:rPr>
        <w:t xml:space="preserve">rats NOT monkey* NOT pig NOT bovine NOT rabbit NOT fetal NOT neonatal NOT </w:t>
      </w:r>
      <w:proofErr w:type="spellStart"/>
      <w:r w:rsidRPr="00B81235">
        <w:rPr>
          <w:rFonts w:ascii="Times New Roman" w:hAnsi="Times New Roman" w:cs="Times New Roman"/>
          <w:sz w:val="22"/>
          <w:szCs w:val="22"/>
        </w:rPr>
        <w:t>pregnan</w:t>
      </w:r>
      <w:proofErr w:type="spellEnd"/>
      <w:r w:rsidRPr="00B81235">
        <w:rPr>
          <w:rFonts w:ascii="Times New Roman" w:hAnsi="Times New Roman" w:cs="Times New Roman"/>
          <w:sz w:val="22"/>
          <w:szCs w:val="22"/>
        </w:rPr>
        <w:t xml:space="preserve">* NOT miscarriage NOT </w:t>
      </w:r>
      <w:proofErr w:type="spellStart"/>
      <w:r w:rsidRPr="00B81235">
        <w:rPr>
          <w:rFonts w:ascii="Times New Roman" w:hAnsi="Times New Roman" w:cs="Times New Roman"/>
          <w:sz w:val="22"/>
          <w:szCs w:val="22"/>
        </w:rPr>
        <w:t>menopaus</w:t>
      </w:r>
      <w:proofErr w:type="spellEnd"/>
      <w:r w:rsidRPr="00B81235">
        <w:rPr>
          <w:rFonts w:ascii="Times New Roman" w:hAnsi="Times New Roman" w:cs="Times New Roman"/>
          <w:sz w:val="22"/>
          <w:szCs w:val="22"/>
        </w:rPr>
        <w:t xml:space="preserve">* NOT particle* NOT nanoparticle* NOT hydrocarbon NOT vitro[Title] NOT vivo[Title] NOT preclinical[Title] NOT GVHD[Title] ] NOT graft[Title] NOT host[Title] NOT </w:t>
      </w:r>
      <w:proofErr w:type="spellStart"/>
      <w:r w:rsidRPr="00B81235">
        <w:rPr>
          <w:rFonts w:ascii="Times New Roman" w:hAnsi="Times New Roman" w:cs="Times New Roman"/>
          <w:sz w:val="22"/>
          <w:szCs w:val="22"/>
        </w:rPr>
        <w:t>transplan</w:t>
      </w:r>
      <w:proofErr w:type="spellEnd"/>
      <w:r w:rsidRPr="00B81235">
        <w:rPr>
          <w:rFonts w:ascii="Times New Roman" w:hAnsi="Times New Roman" w:cs="Times New Roman"/>
          <w:sz w:val="22"/>
          <w:szCs w:val="22"/>
        </w:rPr>
        <w:t xml:space="preserve">*[Title] NOT reject*[Title] NOT allogeneic[Title] NOT allograft[Title].  </w:t>
      </w:r>
    </w:p>
    <w:p w:rsidR="0090364E" w:rsidRPr="00B81235" w:rsidRDefault="0090364E" w:rsidP="0090364E">
      <w:pPr>
        <w:pStyle w:val="Default"/>
        <w:spacing w:line="480" w:lineRule="auto"/>
        <w:contextualSpacing/>
        <w:rPr>
          <w:rFonts w:ascii="Times New Roman" w:hAnsi="Times New Roman" w:cs="Times New Roman"/>
          <w:i/>
          <w:sz w:val="22"/>
          <w:szCs w:val="22"/>
        </w:rPr>
      </w:pPr>
    </w:p>
    <w:p w:rsidR="0090364E" w:rsidRPr="00B81235" w:rsidRDefault="0090364E" w:rsidP="0090364E">
      <w:pPr>
        <w:pStyle w:val="Default"/>
        <w:spacing w:line="480" w:lineRule="auto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B81235">
        <w:rPr>
          <w:rFonts w:ascii="Times New Roman" w:hAnsi="Times New Roman" w:cs="Times New Roman"/>
          <w:i/>
          <w:sz w:val="22"/>
          <w:szCs w:val="22"/>
        </w:rPr>
        <w:t>Titles Keyword Screen:</w:t>
      </w:r>
    </w:p>
    <w:p w:rsidR="00D362FE" w:rsidRPr="004902CB" w:rsidRDefault="0090364E" w:rsidP="004902CB">
      <w:pPr>
        <w:pStyle w:val="Default"/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B81235">
        <w:rPr>
          <w:rFonts w:ascii="Times New Roman" w:hAnsi="Times New Roman" w:cs="Times New Roman"/>
          <w:sz w:val="22"/>
          <w:szCs w:val="22"/>
        </w:rPr>
        <w:t>“</w:t>
      </w:r>
      <w:proofErr w:type="gramStart"/>
      <w:r w:rsidRPr="00B81235">
        <w:rPr>
          <w:rFonts w:ascii="Times New Roman" w:hAnsi="Times New Roman" w:cs="Times New Roman"/>
          <w:sz w:val="22"/>
          <w:szCs w:val="22"/>
        </w:rPr>
        <w:t>checkpoint</w:t>
      </w:r>
      <w:proofErr w:type="gramEnd"/>
      <w:r w:rsidRPr="00B81235">
        <w:rPr>
          <w:rFonts w:ascii="Times New Roman" w:hAnsi="Times New Roman" w:cs="Times New Roman"/>
          <w:sz w:val="22"/>
          <w:szCs w:val="22"/>
        </w:rPr>
        <w:t xml:space="preserve"> inhibitor” or “costimulatory agonist” or “immunotherapy” or any recognized immunotherapeutic agent in the context of cancer treatment.</w:t>
      </w:r>
    </w:p>
    <w:sectPr w:rsidR="00D362FE" w:rsidRPr="004902CB" w:rsidSect="004902C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1485"/>
    <w:multiLevelType w:val="hybridMultilevel"/>
    <w:tmpl w:val="11B0D8AC"/>
    <w:lvl w:ilvl="0" w:tplc="62DE73E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B4565"/>
    <w:multiLevelType w:val="hybridMultilevel"/>
    <w:tmpl w:val="12CC7E70"/>
    <w:lvl w:ilvl="0" w:tplc="70CA51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0364E"/>
    <w:rsid w:val="0000249F"/>
    <w:rsid w:val="00244918"/>
    <w:rsid w:val="004902CB"/>
    <w:rsid w:val="007B7292"/>
    <w:rsid w:val="007D3D9A"/>
    <w:rsid w:val="0090364E"/>
    <w:rsid w:val="00B81235"/>
    <w:rsid w:val="00C141EC"/>
    <w:rsid w:val="00D362FE"/>
    <w:rsid w:val="00D43514"/>
    <w:rsid w:val="00E91E9E"/>
    <w:rsid w:val="00F1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4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0364E"/>
    <w:pPr>
      <w:tabs>
        <w:tab w:val="left" w:pos="504"/>
      </w:tabs>
      <w:spacing w:after="240" w:line="240" w:lineRule="auto"/>
      <w:ind w:left="504" w:hanging="504"/>
    </w:pPr>
  </w:style>
  <w:style w:type="paragraph" w:customStyle="1" w:styleId="Default">
    <w:name w:val="Default"/>
    <w:rsid w:val="00903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90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4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0364E"/>
    <w:pPr>
      <w:tabs>
        <w:tab w:val="left" w:pos="504"/>
      </w:tabs>
      <w:spacing w:after="240" w:line="240" w:lineRule="auto"/>
      <w:ind w:left="504" w:hanging="504"/>
    </w:pPr>
  </w:style>
  <w:style w:type="paragraph" w:customStyle="1" w:styleId="Default">
    <w:name w:val="Default"/>
    <w:rsid w:val="00903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9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76B6C-7932-4C9F-A098-BD30A531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1125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Couey, Marcus A</dc:creator>
  <cp:keywords/>
  <dc:description/>
  <cp:lastModifiedBy>JARANO</cp:lastModifiedBy>
  <cp:revision>3</cp:revision>
  <dcterms:created xsi:type="dcterms:W3CDTF">2019-03-12T01:35:00Z</dcterms:created>
  <dcterms:modified xsi:type="dcterms:W3CDTF">2019-06-19T23:46:00Z</dcterms:modified>
</cp:coreProperties>
</file>