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Cs/>
          <w:sz w:val="24"/>
          <w:szCs w:val="24"/>
          <w:lang w:val="en-US"/>
        </w:rPr>
      </w:pPr>
      <w:r w:rsidRPr="00AF79F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Table S1. </w:t>
      </w:r>
      <w:r w:rsidRPr="00AF79FD">
        <w:rPr>
          <w:rFonts w:ascii="Arial" w:eastAsia="Calibri" w:hAnsi="Arial" w:cs="Arial"/>
          <w:bCs/>
          <w:sz w:val="24"/>
          <w:szCs w:val="24"/>
          <w:lang w:val="en-US"/>
        </w:rPr>
        <w:t xml:space="preserve">Antibodies used in flow </w:t>
      </w:r>
      <w:proofErr w:type="spellStart"/>
      <w:r w:rsidRPr="00AF79FD">
        <w:rPr>
          <w:rFonts w:ascii="Arial" w:eastAsia="Calibri" w:hAnsi="Arial" w:cs="Arial"/>
          <w:bCs/>
          <w:sz w:val="24"/>
          <w:szCs w:val="24"/>
          <w:lang w:val="en-US"/>
        </w:rPr>
        <w:t>cytometry</w:t>
      </w:r>
      <w:proofErr w:type="spellEnd"/>
      <w:r w:rsidRPr="00AF79FD">
        <w:rPr>
          <w:rFonts w:ascii="Arial" w:eastAsia="Calibri" w:hAnsi="Arial" w:cs="Arial"/>
          <w:bCs/>
          <w:sz w:val="24"/>
          <w:szCs w:val="24"/>
          <w:lang w:val="en-US"/>
        </w:rPr>
        <w:t>.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354"/>
        <w:gridCol w:w="2790"/>
        <w:gridCol w:w="2652"/>
      </w:tblGrid>
      <w:tr w:rsidR="00AF79FD" w:rsidRPr="00AF79FD" w:rsidTr="008713EF">
        <w:trPr>
          <w:trHeight w:val="454"/>
          <w:jc w:val="center"/>
        </w:trPr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576" w:rsidRPr="00AF79FD" w:rsidRDefault="002B5576" w:rsidP="008713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Clone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Format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Source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b/>
                <w:i/>
                <w:sz w:val="10"/>
                <w:szCs w:val="1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</w:tc>
      </w:tr>
      <w:tr w:rsidR="00AF79FD" w:rsidRPr="00DC3ACF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17A2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BD Horizon™ BV™ 421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BD Biosciences,</w:t>
            </w:r>
            <w:r w:rsidRPr="00AF79F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Franklin Lakes, NJ, USA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RM4-5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APC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sz w:val="20"/>
                <w:szCs w:val="20"/>
                <w:lang w:val="en-US"/>
              </w:rPr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CD8a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53-6.7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APC-H7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CD25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7D4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FITC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CD29 (Integrin </w:t>
            </w:r>
            <w:r w:rsidRPr="00AF79FD">
              <w:rPr>
                <w:rFonts w:ascii="Symbol" w:eastAsia="Calibri" w:hAnsi="Symbol" w:cs="Arial"/>
                <w:sz w:val="24"/>
                <w:szCs w:val="24"/>
                <w:lang w:val="en-US"/>
              </w:rPr>
              <w:t></w:t>
            </w: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1)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HM β1-1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BD Horizon™ BV™ 605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CD31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MEC 13.3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BD Horizon™ BV™ 510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CD44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IM7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APC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CD45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30-F11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PE-Cy™5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CD45R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RA3-6B2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PE-Cy™7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CD49b (Integrin </w:t>
            </w:r>
            <w:r w:rsidRPr="00AF79FD">
              <w:rPr>
                <w:rFonts w:ascii="Symbol" w:eastAsia="Calibri" w:hAnsi="Symbol" w:cs="Arial"/>
                <w:sz w:val="24"/>
                <w:szCs w:val="24"/>
                <w:lang w:val="en-US"/>
              </w:rPr>
              <w:t></w:t>
            </w: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2)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HMα2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BD Horizon™ BV™ 650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CD49f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GoH3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BD Horizon™ BV™ 711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CD126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M5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PE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2B5576" w:rsidRPr="00AF79FD" w:rsidRDefault="002B5576" w:rsidP="008713EF">
            <w:pPr>
              <w:jc w:val="center"/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CD130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B-R3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FITC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Abcam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, Cambridge, UK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CD133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13A4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PE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Thermo Fisher Scientific, Waltham, MA, USA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Foxp3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MF23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PE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BD Biosciences</w:t>
            </w:r>
          </w:p>
        </w:tc>
      </w:tr>
      <w:tr w:rsidR="00AF79FD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Sca-1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D7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BD Horizon™ BV™ 510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sz w:val="20"/>
                <w:szCs w:val="20"/>
                <w:lang w:val="en-US"/>
              </w:rPr>
              <w:t>“</w:t>
            </w:r>
          </w:p>
        </w:tc>
      </w:tr>
      <w:tr w:rsidR="002B5576" w:rsidRPr="00AF79FD" w:rsidTr="008713EF">
        <w:trPr>
          <w:jc w:val="center"/>
        </w:trPr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576" w:rsidRPr="00AF79FD" w:rsidRDefault="002B5576" w:rsidP="008713EF">
            <w:pPr>
              <w:jc w:val="left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576" w:rsidRPr="00AF79FD" w:rsidRDefault="002B5576" w:rsidP="008713EF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</w:tbl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2B5576" w:rsidRPr="00AF79FD" w:rsidRDefault="002B5576" w:rsidP="002B5576">
      <w:pPr>
        <w:tabs>
          <w:tab w:val="left" w:pos="9070"/>
        </w:tabs>
        <w:rPr>
          <w:rFonts w:ascii="Arial" w:eastAsia="Calibri" w:hAnsi="Arial" w:cs="Arial"/>
          <w:bCs/>
          <w:sz w:val="24"/>
          <w:szCs w:val="24"/>
          <w:lang w:val="en-US"/>
        </w:rPr>
      </w:pPr>
      <w:r w:rsidRPr="00AF79FD">
        <w:rPr>
          <w:rFonts w:ascii="Arial" w:eastAsia="Calibri" w:hAnsi="Arial" w:cs="Arial"/>
          <w:b/>
          <w:bCs/>
          <w:sz w:val="24"/>
          <w:szCs w:val="24"/>
          <w:lang w:val="en-US"/>
        </w:rPr>
        <w:lastRenderedPageBreak/>
        <w:t xml:space="preserve">Table S2. </w:t>
      </w:r>
      <w:r w:rsidRPr="00AF79FD">
        <w:rPr>
          <w:rFonts w:ascii="Arial" w:eastAsia="Calibri" w:hAnsi="Arial" w:cs="Arial"/>
          <w:bCs/>
          <w:sz w:val="24"/>
          <w:szCs w:val="24"/>
          <w:lang w:val="en-US"/>
        </w:rPr>
        <w:t xml:space="preserve">Antibodies used in </w:t>
      </w:r>
      <w:proofErr w:type="spellStart"/>
      <w:r w:rsidRPr="00AF79FD">
        <w:rPr>
          <w:rFonts w:ascii="Arial" w:eastAsia="Calibri" w:hAnsi="Arial" w:cs="Arial"/>
          <w:bCs/>
          <w:sz w:val="24"/>
          <w:szCs w:val="24"/>
          <w:lang w:val="en-US"/>
        </w:rPr>
        <w:t>immu</w:t>
      </w:r>
      <w:bookmarkStart w:id="0" w:name="_GoBack"/>
      <w:bookmarkEnd w:id="0"/>
      <w:r w:rsidRPr="00AF79FD">
        <w:rPr>
          <w:rFonts w:ascii="Arial" w:eastAsia="Calibri" w:hAnsi="Arial" w:cs="Arial"/>
          <w:bCs/>
          <w:sz w:val="24"/>
          <w:szCs w:val="24"/>
          <w:lang w:val="en-US"/>
        </w:rPr>
        <w:t>nostaining</w:t>
      </w:r>
      <w:proofErr w:type="spellEnd"/>
      <w:r w:rsidRPr="00AF79FD">
        <w:rPr>
          <w:rFonts w:ascii="Arial" w:eastAsia="Calibri" w:hAnsi="Arial" w:cs="Arial"/>
          <w:bCs/>
          <w:sz w:val="24"/>
          <w:szCs w:val="24"/>
          <w:lang w:val="en-U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559"/>
        <w:gridCol w:w="993"/>
        <w:gridCol w:w="2957"/>
        <w:gridCol w:w="1272"/>
      </w:tblGrid>
      <w:tr w:rsidR="00AF79FD" w:rsidRPr="00AF79FD" w:rsidTr="00765BD6">
        <w:trPr>
          <w:trHeight w:val="454"/>
          <w:jc w:val="center"/>
        </w:trPr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Clone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B29" w:rsidRPr="00AF79FD" w:rsidRDefault="009A3B29" w:rsidP="00A157E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B29" w:rsidRPr="00AF79FD" w:rsidRDefault="00875A2E" w:rsidP="004F7EA4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lang w:val="en-US"/>
              </w:rPr>
              <w:t>P</w:t>
            </w:r>
            <w:r w:rsidR="001854F1" w:rsidRPr="00AF79FD">
              <w:rPr>
                <w:rFonts w:ascii="Arial" w:eastAsia="Calibri" w:hAnsi="Arial" w:cs="Arial"/>
                <w:b/>
                <w:lang w:val="en-US"/>
              </w:rPr>
              <w:t>ositive control</w:t>
            </w:r>
          </w:p>
        </w:tc>
      </w:tr>
      <w:tr w:rsidR="00AF79FD" w:rsidRPr="00DC3ACF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Antibodies used on mouse samples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C7" w:rsidRPr="00AF79FD" w:rsidRDefault="002B03C7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Arg1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C7" w:rsidRPr="00AF79FD" w:rsidRDefault="002B03C7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C7" w:rsidRPr="00AF79FD" w:rsidRDefault="002B03C7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C7" w:rsidRPr="00AF79FD" w:rsidRDefault="002B03C7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Thermo Fisher Scientific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3C7" w:rsidRPr="00AF79FD" w:rsidRDefault="002B03C7" w:rsidP="004F7EA4">
            <w:pPr>
              <w:jc w:val="center"/>
              <w:rPr>
                <w:rFonts w:ascii="Arial" w:eastAsia="Calibri" w:hAnsi="Arial" w:cs="Arial"/>
              </w:rPr>
            </w:pPr>
            <w:r w:rsidRPr="00AF79FD">
              <w:rPr>
                <w:rFonts w:ascii="Arial" w:eastAsia="Calibri" w:hAnsi="Arial" w:cs="Arial"/>
              </w:rPr>
              <w:t>Spleen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bFGF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Santa Cruz, Dallas, TX, USA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92422" w:rsidP="004F7EA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AF79FD">
              <w:rPr>
                <w:rFonts w:ascii="Arial" w:eastAsia="Calibri" w:hAnsi="Arial" w:cs="Arial"/>
              </w:rPr>
              <w:t>Kidney</w:t>
            </w:r>
            <w:proofErr w:type="spellEnd"/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8713EF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</w:rPr>
              <w:t>Casp3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8713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Cell Signaling,</w:t>
            </w:r>
            <w:r w:rsidRPr="00AF79F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Danvers, MA, USA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7C2E33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Spleen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CD11b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EPR1344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Abcam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Agilent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</w:rPr>
              <w:t>, Santa Clara, CA, USA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CD31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SZ31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Dianova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, Hamburg, D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CD4</w:t>
            </w:r>
            <w:r w:rsidRPr="00AF79FD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YTS191.1.2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Merck, Darmstadt, Germany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CD8</w:t>
            </w:r>
            <w:r w:rsidRPr="00AF79FD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YTS169.4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Oxford Biotechnology, </w:t>
            </w: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Kidlington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, UK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F4/80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Cl:A3-1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Bio-Rad, Hercules, CA, USA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Fas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3778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Santa Cruz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</w:rPr>
              <w:t>FasL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3778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Merck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Foxp3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FJK-16s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3778E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Thermo Fisher Scientific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hAnsi="Arial" w:cs="Arial"/>
                <w:sz w:val="24"/>
                <w:szCs w:val="24"/>
                <w:lang w:val="en-US"/>
              </w:rPr>
              <w:t>Gr-1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hAnsi="Arial" w:cs="Arial"/>
                <w:sz w:val="24"/>
                <w:szCs w:val="24"/>
                <w:lang w:val="en-US"/>
              </w:rPr>
              <w:t>RB6-8C5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hAnsi="Arial" w:cs="Arial"/>
                <w:sz w:val="24"/>
                <w:szCs w:val="24"/>
                <w:lang w:val="en-US"/>
              </w:rPr>
              <w:t>Rat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A157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hAnsi="Arial" w:cs="Arial"/>
                <w:sz w:val="20"/>
                <w:szCs w:val="20"/>
                <w:lang w:val="en-US"/>
              </w:rPr>
              <w:t>BD Biosciences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Granzyme</w:t>
            </w:r>
            <w:proofErr w:type="spellEnd"/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11F1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 xml:space="preserve">Leica </w:t>
            </w: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Biosystems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Wetzlar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</w:rPr>
              <w:t>, D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IFN</w:t>
            </w:r>
            <w:r w:rsidRPr="00AF79FD">
              <w:rPr>
                <w:rFonts w:ascii="Symbol" w:eastAsia="Calibri" w:hAnsi="Symbol" w:cs="Arial"/>
                <w:sz w:val="24"/>
                <w:szCs w:val="24"/>
                <w:lang w:val="en-US"/>
              </w:rPr>
              <w:t>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IDO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4B7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Merck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</w:rPr>
              <w:t>IL-10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</w:rPr>
              <w:t>IL-12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PeproTech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London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</w:rPr>
              <w:t>, UK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IL-30/IL-27p28</w:t>
            </w:r>
            <w:r w:rsidRPr="00AF79FD">
              <w:rPr>
                <w:rFonts w:ascii="Arial" w:eastAsia="Calibri" w:hAnsi="Arial" w:cs="Arial"/>
              </w:rPr>
              <w:t xml:space="preserve"> </w:t>
            </w:r>
            <w:r w:rsidRPr="00AF79FD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#AF1834)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Goat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2FF" w:rsidRPr="00AF79FD" w:rsidRDefault="00D302FF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R&amp;D,</w:t>
            </w:r>
            <w:r w:rsidRPr="00AF79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F79FD">
              <w:rPr>
                <w:rFonts w:ascii="Arial" w:eastAsia="Calibri" w:hAnsi="Arial" w:cs="Arial"/>
                <w:sz w:val="20"/>
                <w:szCs w:val="20"/>
              </w:rPr>
              <w:t>Minneapolis, MN, USA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FF" w:rsidRPr="00AF79FD" w:rsidRDefault="00D302FF" w:rsidP="00D302FF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iNOS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 xml:space="preserve">BD </w:t>
            </w: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Biosciences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5538B3" w:rsidP="004F7EA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AF79FD">
              <w:rPr>
                <w:rFonts w:ascii="Arial" w:eastAsia="Calibri" w:hAnsi="Arial" w:cs="Arial"/>
              </w:rPr>
              <w:t>Lung</w:t>
            </w:r>
            <w:proofErr w:type="spellEnd"/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Ly-6G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1A8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BioLegend</w:t>
            </w:r>
            <w:proofErr w:type="spellEnd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, San Diego, CA, USA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241FF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Spleen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NKp46</w:t>
            </w:r>
            <w:r w:rsidRPr="00AF79FD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Biorbyt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D302FF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NOS2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Santa Cruz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70765A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Lung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EA4" w:rsidRPr="00AF79FD" w:rsidRDefault="004F7EA4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PCNA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EA4" w:rsidRPr="00AF79FD" w:rsidRDefault="004F7EA4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PC10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EA4" w:rsidRPr="00AF79FD" w:rsidRDefault="004F7EA4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Agilent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4F7EA4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eastAsia="Calibri" w:hAnsi="Arial" w:cs="Arial"/>
              </w:rPr>
              <w:t>Spleen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Perforin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5B10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4F7EA4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 xml:space="preserve">Leica </w:t>
            </w: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EA4" w:rsidRPr="00AF79FD" w:rsidRDefault="00D302FF" w:rsidP="004F7EA4">
            <w:pPr>
              <w:jc w:val="center"/>
              <w:rPr>
                <w:rFonts w:ascii="Arial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Sca-1 </w:t>
            </w: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(Ly-6A.2/Ly-6E.1)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EPR3355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Abcam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89674B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Kidney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</w:rPr>
              <w:t>TGF</w:t>
            </w:r>
            <w:r w:rsidRPr="00AF79FD">
              <w:rPr>
                <w:rFonts w:ascii="Symbol" w:eastAsia="Calibri" w:hAnsi="Symbol" w:cs="Arial"/>
                <w:sz w:val="24"/>
                <w:szCs w:val="24"/>
              </w:rPr>
              <w:t>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R&amp;D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D302FF" w:rsidP="004F7EA4">
            <w:pPr>
              <w:jc w:val="center"/>
              <w:rPr>
                <w:rFonts w:ascii="Arial" w:eastAsia="Calibri" w:hAnsi="Arial" w:cs="Arial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</w:rPr>
              <w:t>TRAIL</w:t>
            </w:r>
            <w:r w:rsidRPr="00AF79FD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79FD">
              <w:rPr>
                <w:rFonts w:ascii="Arial" w:eastAsia="Calibri" w:hAnsi="Arial" w:cs="Arial"/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</w:rPr>
              <w:t>Santa Cruz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5A1492" w:rsidP="004F7EA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AF79FD">
              <w:rPr>
                <w:rFonts w:ascii="Arial" w:eastAsia="Calibri" w:hAnsi="Arial" w:cs="Arial"/>
              </w:rPr>
              <w:t>Liver</w:t>
            </w:r>
            <w:proofErr w:type="spellEnd"/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4F7EA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F79FD" w:rsidRPr="00DC3ACF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Antibodies used on human samples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CD4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MT310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</w:rPr>
              <w:t>Agilent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4F7EA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AF79FD">
              <w:rPr>
                <w:rFonts w:ascii="Arial" w:eastAsia="Calibri" w:hAnsi="Arial" w:cs="Arial"/>
              </w:rPr>
              <w:t>Tonsil</w:t>
            </w:r>
            <w:proofErr w:type="spellEnd"/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Foxp3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765BD6" w:rsidRDefault="009A3B29" w:rsidP="008713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765BD6">
              <w:rPr>
                <w:rFonts w:ascii="Arial" w:eastAsia="Calibri" w:hAnsi="Arial" w:cs="Arial"/>
                <w:sz w:val="18"/>
                <w:szCs w:val="18"/>
                <w:lang w:val="en-US"/>
              </w:rPr>
              <w:t>mAbcam22510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9A3B29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Abcam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B29" w:rsidRPr="00AF79FD" w:rsidRDefault="00D302FF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hAnsi="Arial" w:cs="Arial"/>
              </w:rPr>
              <w:t>“</w:t>
            </w:r>
          </w:p>
        </w:tc>
      </w:tr>
      <w:tr w:rsidR="00DC3ACF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CF" w:rsidRPr="00AF79FD" w:rsidRDefault="00DC3ACF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IL-30/IL-27p28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CF" w:rsidRPr="00AF79FD" w:rsidRDefault="00DC3ACF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CF" w:rsidRPr="00AF79FD" w:rsidRDefault="00DC3ACF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CF" w:rsidRPr="00AF79FD" w:rsidRDefault="00364A91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“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CF" w:rsidRPr="00AF79FD" w:rsidRDefault="00DC3ACF" w:rsidP="004F7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</w:tr>
      <w:tr w:rsidR="00AF79FD" w:rsidRPr="00AF79FD" w:rsidTr="00765BD6">
        <w:trPr>
          <w:jc w:val="center"/>
        </w:trPr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B29" w:rsidRPr="00AF79FD" w:rsidRDefault="009A3B29" w:rsidP="008713EF">
            <w:pPr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TIA-1</w:t>
            </w:r>
            <w:r w:rsidRPr="00AF79FD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TIA-1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B29" w:rsidRPr="00AF79FD" w:rsidRDefault="009A3B29" w:rsidP="008713E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F79FD">
              <w:rPr>
                <w:rFonts w:ascii="Arial" w:eastAsia="Calibri" w:hAnsi="Arial" w:cs="Arial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B29" w:rsidRPr="00AF79FD" w:rsidRDefault="003778EF" w:rsidP="00A157E9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</w:t>
            </w:r>
            <w:r w:rsidR="009A3B29" w:rsidRPr="00AF79FD">
              <w:rPr>
                <w:rFonts w:ascii="Arial" w:eastAsia="Calibri" w:hAnsi="Arial" w:cs="Arial"/>
                <w:sz w:val="20"/>
                <w:szCs w:val="20"/>
                <w:lang w:val="en-US"/>
              </w:rPr>
              <w:t>“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B29" w:rsidRPr="00AF79FD" w:rsidRDefault="00FF337C" w:rsidP="004F7EA4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AF79FD">
              <w:rPr>
                <w:rFonts w:ascii="Arial" w:eastAsia="Calibri" w:hAnsi="Arial" w:cs="Arial"/>
                <w:lang w:val="en-US"/>
              </w:rPr>
              <w:t>Spleen</w:t>
            </w:r>
          </w:p>
        </w:tc>
      </w:tr>
    </w:tbl>
    <w:p w:rsidR="002B5576" w:rsidRPr="00AF79FD" w:rsidRDefault="002B5576" w:rsidP="002B5576">
      <w:pPr>
        <w:contextualSpacing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AF79FD">
        <w:rPr>
          <w:rFonts w:ascii="Arial" w:eastAsia="Calibri" w:hAnsi="Arial" w:cs="Arial"/>
          <w:sz w:val="24"/>
          <w:szCs w:val="24"/>
          <w:vertAlign w:val="superscript"/>
          <w:lang w:val="en-US"/>
        </w:rPr>
        <w:t>a</w:t>
      </w:r>
      <w:r w:rsidRPr="00AF79FD">
        <w:rPr>
          <w:rFonts w:ascii="Arial" w:eastAsia="Calibri" w:hAnsi="Arial" w:cs="Arial"/>
          <w:sz w:val="24"/>
          <w:szCs w:val="24"/>
          <w:lang w:val="en-US"/>
        </w:rPr>
        <w:t>Antibodies</w:t>
      </w:r>
      <w:proofErr w:type="spellEnd"/>
      <w:r w:rsidRPr="00AF79FD">
        <w:rPr>
          <w:rFonts w:ascii="Arial" w:eastAsia="Calibri" w:hAnsi="Arial" w:cs="Arial"/>
          <w:sz w:val="24"/>
          <w:szCs w:val="24"/>
          <w:lang w:val="en-US"/>
        </w:rPr>
        <w:t xml:space="preserve"> used on frozen sections.</w:t>
      </w:r>
    </w:p>
    <w:p w:rsidR="006634B9" w:rsidRPr="00AF79FD" w:rsidRDefault="002B5576" w:rsidP="002B5576">
      <w:pPr>
        <w:rPr>
          <w:lang w:val="en-US"/>
        </w:rPr>
      </w:pPr>
      <w:proofErr w:type="spellStart"/>
      <w:r w:rsidRPr="00AF79FD"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 w:rsidRPr="00AF79FD">
        <w:rPr>
          <w:rFonts w:ascii="Arial" w:hAnsi="Arial" w:cs="Arial"/>
          <w:sz w:val="24"/>
          <w:szCs w:val="24"/>
          <w:lang w:val="en-US"/>
        </w:rPr>
        <w:t>Antibody</w:t>
      </w:r>
      <w:proofErr w:type="spellEnd"/>
      <w:r w:rsidRPr="00AF79FD">
        <w:rPr>
          <w:rFonts w:ascii="Arial" w:hAnsi="Arial" w:cs="Arial"/>
          <w:sz w:val="24"/>
          <w:szCs w:val="24"/>
          <w:lang w:val="en-US"/>
        </w:rPr>
        <w:t xml:space="preserve"> also used on mouse tissue sections.</w:t>
      </w:r>
    </w:p>
    <w:sectPr w:rsidR="006634B9" w:rsidRPr="00AF79FD" w:rsidSect="00192F30">
      <w:footerReference w:type="default" r:id="rId7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0F" w:rsidRDefault="00CD310F" w:rsidP="00CD310F">
      <w:r>
        <w:separator/>
      </w:r>
    </w:p>
  </w:endnote>
  <w:endnote w:type="continuationSeparator" w:id="0">
    <w:p w:rsidR="00CD310F" w:rsidRDefault="00CD310F" w:rsidP="00CD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8214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D310F" w:rsidRPr="00CD310F" w:rsidRDefault="00CD310F">
        <w:pPr>
          <w:pStyle w:val="Pidipagina"/>
          <w:jc w:val="center"/>
          <w:rPr>
            <w:rFonts w:ascii="Arial" w:hAnsi="Arial" w:cs="Arial"/>
          </w:rPr>
        </w:pPr>
        <w:r w:rsidRPr="00CD310F">
          <w:rPr>
            <w:rFonts w:ascii="Arial" w:hAnsi="Arial" w:cs="Arial"/>
          </w:rPr>
          <w:fldChar w:fldCharType="begin"/>
        </w:r>
        <w:r w:rsidRPr="00CD310F">
          <w:rPr>
            <w:rFonts w:ascii="Arial" w:hAnsi="Arial" w:cs="Arial"/>
          </w:rPr>
          <w:instrText>PAGE   \* MERGEFORMAT</w:instrText>
        </w:r>
        <w:r w:rsidRPr="00CD310F">
          <w:rPr>
            <w:rFonts w:ascii="Arial" w:hAnsi="Arial" w:cs="Arial"/>
          </w:rPr>
          <w:fldChar w:fldCharType="separate"/>
        </w:r>
        <w:r w:rsidR="00B253F4">
          <w:rPr>
            <w:rFonts w:ascii="Arial" w:hAnsi="Arial" w:cs="Arial"/>
            <w:noProof/>
          </w:rPr>
          <w:t>2</w:t>
        </w:r>
        <w:r w:rsidRPr="00CD310F">
          <w:rPr>
            <w:rFonts w:ascii="Arial" w:hAnsi="Arial" w:cs="Arial"/>
          </w:rPr>
          <w:fldChar w:fldCharType="end"/>
        </w:r>
      </w:p>
    </w:sdtContent>
  </w:sdt>
  <w:p w:rsidR="00CD310F" w:rsidRDefault="00CD31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0F" w:rsidRDefault="00CD310F" w:rsidP="00CD310F">
      <w:r>
        <w:separator/>
      </w:r>
    </w:p>
  </w:footnote>
  <w:footnote w:type="continuationSeparator" w:id="0">
    <w:p w:rsidR="00CD310F" w:rsidRDefault="00CD310F" w:rsidP="00CD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30"/>
    <w:rsid w:val="000242F2"/>
    <w:rsid w:val="00026C07"/>
    <w:rsid w:val="000B6441"/>
    <w:rsid w:val="000F3831"/>
    <w:rsid w:val="00107D57"/>
    <w:rsid w:val="001854F1"/>
    <w:rsid w:val="00192F30"/>
    <w:rsid w:val="002B03C7"/>
    <w:rsid w:val="002B5576"/>
    <w:rsid w:val="00364A91"/>
    <w:rsid w:val="003778EF"/>
    <w:rsid w:val="003C36BD"/>
    <w:rsid w:val="004C0122"/>
    <w:rsid w:val="004C54C4"/>
    <w:rsid w:val="004F7EA4"/>
    <w:rsid w:val="005478C1"/>
    <w:rsid w:val="005538B3"/>
    <w:rsid w:val="00571994"/>
    <w:rsid w:val="005913E3"/>
    <w:rsid w:val="005A1492"/>
    <w:rsid w:val="00621F3A"/>
    <w:rsid w:val="00657DC0"/>
    <w:rsid w:val="006634B9"/>
    <w:rsid w:val="0070765A"/>
    <w:rsid w:val="00726533"/>
    <w:rsid w:val="00742C93"/>
    <w:rsid w:val="00765BD6"/>
    <w:rsid w:val="007C2E33"/>
    <w:rsid w:val="00806F1B"/>
    <w:rsid w:val="00821120"/>
    <w:rsid w:val="00873810"/>
    <w:rsid w:val="00875A2E"/>
    <w:rsid w:val="0089674B"/>
    <w:rsid w:val="008C5A21"/>
    <w:rsid w:val="009241FF"/>
    <w:rsid w:val="00927535"/>
    <w:rsid w:val="00992422"/>
    <w:rsid w:val="009A3B29"/>
    <w:rsid w:val="009D0EFC"/>
    <w:rsid w:val="009D4D65"/>
    <w:rsid w:val="00A157E9"/>
    <w:rsid w:val="00AF79FD"/>
    <w:rsid w:val="00B1066F"/>
    <w:rsid w:val="00B14E8F"/>
    <w:rsid w:val="00B253F4"/>
    <w:rsid w:val="00B40F13"/>
    <w:rsid w:val="00B57CB6"/>
    <w:rsid w:val="00B81217"/>
    <w:rsid w:val="00C34A27"/>
    <w:rsid w:val="00CD310F"/>
    <w:rsid w:val="00D302FF"/>
    <w:rsid w:val="00D45628"/>
    <w:rsid w:val="00DA4810"/>
    <w:rsid w:val="00DC3ACF"/>
    <w:rsid w:val="00E04F90"/>
    <w:rsid w:val="00E93B93"/>
    <w:rsid w:val="00EC47FA"/>
    <w:rsid w:val="00ED57C0"/>
    <w:rsid w:val="00FD102E"/>
    <w:rsid w:val="00FD6492"/>
    <w:rsid w:val="00FF337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10F"/>
  </w:style>
  <w:style w:type="paragraph" w:styleId="Pidipagina">
    <w:name w:val="footer"/>
    <w:basedOn w:val="Normale"/>
    <w:link w:val="PidipaginaCarattere"/>
    <w:uiPriority w:val="99"/>
    <w:unhideWhenUsed/>
    <w:rsid w:val="00CD3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10F"/>
  </w:style>
  <w:style w:type="paragraph" w:styleId="Pidipagina">
    <w:name w:val="footer"/>
    <w:basedOn w:val="Normale"/>
    <w:link w:val="PidipaginaCarattere"/>
    <w:uiPriority w:val="99"/>
    <w:unhideWhenUsed/>
    <w:rsid w:val="00CD3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Musiani</dc:creator>
  <cp:lastModifiedBy>Musiani</cp:lastModifiedBy>
  <cp:revision>58</cp:revision>
  <dcterms:created xsi:type="dcterms:W3CDTF">2018-10-22T16:43:00Z</dcterms:created>
  <dcterms:modified xsi:type="dcterms:W3CDTF">2019-07-11T10:54:00Z</dcterms:modified>
</cp:coreProperties>
</file>