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1D" w:rsidRDefault="00C21C1D" w:rsidP="00C21C1D">
      <w:pPr>
        <w:pStyle w:val="Paragraph"/>
        <w:spacing w:line="480" w:lineRule="auto"/>
        <w:ind w:firstLine="0"/>
        <w:rPr>
          <w:b/>
        </w:rPr>
      </w:pPr>
      <w:bookmarkStart w:id="0" w:name="_GoBack"/>
      <w:bookmarkEnd w:id="0"/>
      <w:r w:rsidRPr="003B1D01">
        <w:rPr>
          <w:b/>
        </w:rPr>
        <w:t>Table S1.</w:t>
      </w:r>
      <w:r>
        <w:rPr>
          <w:b/>
        </w:rPr>
        <w:t xml:space="preserve"> Flow cytometry immune microenvironment staining panels. 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1705"/>
        <w:gridCol w:w="1530"/>
        <w:gridCol w:w="1439"/>
        <w:gridCol w:w="1558"/>
        <w:gridCol w:w="1559"/>
        <w:gridCol w:w="1559"/>
      </w:tblGrid>
      <w:tr w:rsidR="00C21C1D" w:rsidRPr="00BB2E26" w:rsidTr="003C647F">
        <w:tc>
          <w:tcPr>
            <w:tcW w:w="170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2F5496"/>
            <w:vAlign w:val="center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color w:val="FFFFFF"/>
                <w:sz w:val="18"/>
              </w:rPr>
            </w:pPr>
            <w:r w:rsidRPr="00BB2E26">
              <w:rPr>
                <w:rFonts w:ascii="Calibri" w:hAnsi="Calibri"/>
                <w:b/>
                <w:bCs/>
                <w:color w:val="FFFFFF"/>
                <w:sz w:val="18"/>
              </w:rPr>
              <w:t>Marker</w:t>
            </w:r>
          </w:p>
        </w:tc>
        <w:tc>
          <w:tcPr>
            <w:tcW w:w="153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2F5496"/>
            <w:vAlign w:val="center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color w:val="FFFFFF"/>
                <w:sz w:val="18"/>
              </w:rPr>
            </w:pPr>
            <w:r w:rsidRPr="00BB2E26">
              <w:rPr>
                <w:rFonts w:ascii="Calibri" w:hAnsi="Calibri"/>
                <w:b/>
                <w:bCs/>
                <w:color w:val="FFFFFF"/>
                <w:sz w:val="18"/>
              </w:rPr>
              <w:t>Fluorophore</w:t>
            </w:r>
          </w:p>
        </w:tc>
        <w:tc>
          <w:tcPr>
            <w:tcW w:w="143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2F5496"/>
            <w:vAlign w:val="center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color w:val="FFFFFF"/>
                <w:sz w:val="18"/>
              </w:rPr>
            </w:pPr>
            <w:r w:rsidRPr="00BB2E26">
              <w:rPr>
                <w:rFonts w:ascii="Calibri" w:hAnsi="Calibri"/>
                <w:b/>
                <w:bCs/>
                <w:color w:val="FFFFFF"/>
                <w:sz w:val="18"/>
              </w:rPr>
              <w:t>Clone</w:t>
            </w:r>
          </w:p>
        </w:tc>
        <w:tc>
          <w:tcPr>
            <w:tcW w:w="155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2F5496"/>
            <w:vAlign w:val="center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color w:val="FFFFFF"/>
                <w:sz w:val="18"/>
              </w:rPr>
            </w:pPr>
            <w:r w:rsidRPr="00BB2E26">
              <w:rPr>
                <w:rFonts w:ascii="Calibri" w:hAnsi="Calibri"/>
                <w:b/>
                <w:bCs/>
                <w:color w:val="FFFFFF"/>
                <w:sz w:val="18"/>
              </w:rPr>
              <w:t>Extracellular (E) or Intracellular (I)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2F5496"/>
            <w:vAlign w:val="center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color w:val="FFFFFF"/>
                <w:sz w:val="18"/>
              </w:rPr>
            </w:pPr>
            <w:r w:rsidRPr="00BB2E26">
              <w:rPr>
                <w:rFonts w:ascii="Calibri" w:hAnsi="Calibri"/>
                <w:b/>
                <w:bCs/>
                <w:color w:val="FFFFFF"/>
                <w:sz w:val="18"/>
              </w:rPr>
              <w:t>Dilution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2F5496"/>
            <w:vAlign w:val="center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color w:val="FFFFFF"/>
                <w:sz w:val="18"/>
              </w:rPr>
            </w:pPr>
            <w:r w:rsidRPr="00BB2E26">
              <w:rPr>
                <w:rFonts w:ascii="Calibri" w:hAnsi="Calibri"/>
                <w:b/>
                <w:bCs/>
                <w:color w:val="FFFFFF"/>
                <w:sz w:val="18"/>
              </w:rPr>
              <w:t>Source</w:t>
            </w:r>
          </w:p>
        </w:tc>
      </w:tr>
      <w:tr w:rsidR="00C21C1D" w:rsidRPr="00BB2E26" w:rsidTr="003C647F">
        <w:tc>
          <w:tcPr>
            <w:tcW w:w="3235" w:type="dxa"/>
            <w:gridSpan w:val="2"/>
            <w:shd w:val="clear" w:color="auto" w:fill="B4C6E7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sz w:val="18"/>
              </w:rPr>
            </w:pPr>
            <w:r w:rsidRPr="00BB2E26">
              <w:rPr>
                <w:rFonts w:ascii="Calibri" w:hAnsi="Calibri"/>
                <w:b/>
                <w:bCs/>
                <w:sz w:val="18"/>
              </w:rPr>
              <w:t>Myeloid Panel</w:t>
            </w:r>
          </w:p>
        </w:tc>
        <w:tc>
          <w:tcPr>
            <w:tcW w:w="1439" w:type="dxa"/>
            <w:shd w:val="clear" w:color="auto" w:fill="B4C6E7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</w:p>
        </w:tc>
        <w:tc>
          <w:tcPr>
            <w:tcW w:w="1558" w:type="dxa"/>
            <w:shd w:val="clear" w:color="auto" w:fill="B4C6E7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</w:p>
        </w:tc>
        <w:tc>
          <w:tcPr>
            <w:tcW w:w="1559" w:type="dxa"/>
            <w:shd w:val="clear" w:color="auto" w:fill="B4C6E7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</w:p>
        </w:tc>
        <w:tc>
          <w:tcPr>
            <w:tcW w:w="1559" w:type="dxa"/>
            <w:shd w:val="clear" w:color="auto" w:fill="B4C6E7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</w:p>
        </w:tc>
      </w:tr>
      <w:tr w:rsidR="00C21C1D" w:rsidRPr="00BB2E26" w:rsidTr="003C647F">
        <w:tc>
          <w:tcPr>
            <w:tcW w:w="1705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sz w:val="18"/>
              </w:rPr>
            </w:pPr>
            <w:r w:rsidRPr="00BB2E26">
              <w:rPr>
                <w:rFonts w:ascii="Calibri" w:hAnsi="Calibri"/>
                <w:b/>
                <w:bCs/>
                <w:sz w:val="18"/>
              </w:rPr>
              <w:t xml:space="preserve">LIVE/DEAD Fixable Blue </w:t>
            </w:r>
          </w:p>
        </w:tc>
        <w:tc>
          <w:tcPr>
            <w:tcW w:w="1530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DAPI</w:t>
            </w:r>
          </w:p>
        </w:tc>
        <w:tc>
          <w:tcPr>
            <w:tcW w:w="143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N/A</w:t>
            </w:r>
          </w:p>
        </w:tc>
        <w:tc>
          <w:tcPr>
            <w:tcW w:w="1558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N/A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1/500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proofErr w:type="spellStart"/>
            <w:r w:rsidRPr="00BB2E26">
              <w:rPr>
                <w:rFonts w:ascii="Calibri" w:hAnsi="Calibri"/>
                <w:sz w:val="18"/>
              </w:rPr>
              <w:t>ThermoFisher</w:t>
            </w:r>
            <w:proofErr w:type="spellEnd"/>
          </w:p>
        </w:tc>
      </w:tr>
      <w:tr w:rsidR="00C21C1D" w:rsidRPr="00BB2E26" w:rsidTr="003C647F">
        <w:tc>
          <w:tcPr>
            <w:tcW w:w="1705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sz w:val="18"/>
              </w:rPr>
            </w:pPr>
            <w:r w:rsidRPr="00BB2E26">
              <w:rPr>
                <w:rFonts w:ascii="Calibri" w:hAnsi="Calibri"/>
                <w:b/>
                <w:bCs/>
                <w:sz w:val="18"/>
              </w:rPr>
              <w:t>α-CD45</w:t>
            </w:r>
          </w:p>
        </w:tc>
        <w:tc>
          <w:tcPr>
            <w:tcW w:w="1530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APC-efluor780</w:t>
            </w:r>
          </w:p>
        </w:tc>
        <w:tc>
          <w:tcPr>
            <w:tcW w:w="143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30-F11</w:t>
            </w:r>
          </w:p>
        </w:tc>
        <w:tc>
          <w:tcPr>
            <w:tcW w:w="1558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E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1/250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Invitrogen</w:t>
            </w:r>
          </w:p>
        </w:tc>
      </w:tr>
      <w:tr w:rsidR="00C21C1D" w:rsidRPr="00BB2E26" w:rsidTr="003C647F">
        <w:tc>
          <w:tcPr>
            <w:tcW w:w="1705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sz w:val="18"/>
              </w:rPr>
            </w:pPr>
            <w:r w:rsidRPr="00BB2E26">
              <w:rPr>
                <w:rFonts w:ascii="Calibri" w:hAnsi="Calibri"/>
                <w:b/>
                <w:bCs/>
                <w:sz w:val="18"/>
              </w:rPr>
              <w:t>α-MHCII</w:t>
            </w:r>
          </w:p>
        </w:tc>
        <w:tc>
          <w:tcPr>
            <w:tcW w:w="1530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AF700</w:t>
            </w:r>
          </w:p>
        </w:tc>
        <w:tc>
          <w:tcPr>
            <w:tcW w:w="143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MS/114.15.2</w:t>
            </w:r>
          </w:p>
        </w:tc>
        <w:tc>
          <w:tcPr>
            <w:tcW w:w="1558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E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1/800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proofErr w:type="spellStart"/>
            <w:r w:rsidRPr="00BB2E26">
              <w:rPr>
                <w:rFonts w:ascii="Calibri" w:hAnsi="Calibri"/>
                <w:sz w:val="18"/>
              </w:rPr>
              <w:t>eBioscience</w:t>
            </w:r>
            <w:proofErr w:type="spellEnd"/>
          </w:p>
        </w:tc>
      </w:tr>
      <w:tr w:rsidR="00C21C1D" w:rsidRPr="00BB2E26" w:rsidTr="003C647F">
        <w:tc>
          <w:tcPr>
            <w:tcW w:w="1705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sz w:val="18"/>
              </w:rPr>
            </w:pPr>
            <w:r w:rsidRPr="00BB2E26">
              <w:rPr>
                <w:rFonts w:ascii="Calibri" w:hAnsi="Calibri"/>
                <w:b/>
                <w:bCs/>
                <w:sz w:val="18"/>
              </w:rPr>
              <w:t>α-CD11c</w:t>
            </w:r>
          </w:p>
        </w:tc>
        <w:tc>
          <w:tcPr>
            <w:tcW w:w="1530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PE-Cy5</w:t>
            </w:r>
          </w:p>
        </w:tc>
        <w:tc>
          <w:tcPr>
            <w:tcW w:w="143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N418</w:t>
            </w:r>
          </w:p>
        </w:tc>
        <w:tc>
          <w:tcPr>
            <w:tcW w:w="1558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E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1/400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Invitrogen</w:t>
            </w:r>
          </w:p>
        </w:tc>
      </w:tr>
      <w:tr w:rsidR="00C21C1D" w:rsidRPr="00BB2E26" w:rsidTr="003C647F">
        <w:tc>
          <w:tcPr>
            <w:tcW w:w="1705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sz w:val="18"/>
              </w:rPr>
            </w:pPr>
            <w:r w:rsidRPr="00BB2E26">
              <w:rPr>
                <w:rFonts w:ascii="Calibri" w:hAnsi="Calibri"/>
                <w:b/>
                <w:bCs/>
                <w:sz w:val="18"/>
              </w:rPr>
              <w:t>α-F4/80</w:t>
            </w:r>
          </w:p>
        </w:tc>
        <w:tc>
          <w:tcPr>
            <w:tcW w:w="1530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Pacific Blue</w:t>
            </w:r>
          </w:p>
        </w:tc>
        <w:tc>
          <w:tcPr>
            <w:tcW w:w="143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BM8</w:t>
            </w:r>
          </w:p>
        </w:tc>
        <w:tc>
          <w:tcPr>
            <w:tcW w:w="1558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E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1/250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proofErr w:type="spellStart"/>
            <w:r w:rsidRPr="00BB2E26">
              <w:rPr>
                <w:rFonts w:ascii="Calibri" w:hAnsi="Calibri"/>
                <w:sz w:val="18"/>
              </w:rPr>
              <w:t>eBioscience</w:t>
            </w:r>
            <w:proofErr w:type="spellEnd"/>
          </w:p>
        </w:tc>
      </w:tr>
      <w:tr w:rsidR="00C21C1D" w:rsidRPr="00BB2E26" w:rsidTr="003C647F">
        <w:tc>
          <w:tcPr>
            <w:tcW w:w="1705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sz w:val="18"/>
              </w:rPr>
            </w:pPr>
            <w:r w:rsidRPr="00BB2E26">
              <w:rPr>
                <w:rFonts w:ascii="Calibri" w:hAnsi="Calibri"/>
                <w:b/>
                <w:bCs/>
                <w:sz w:val="18"/>
              </w:rPr>
              <w:t>α-CD11b</w:t>
            </w:r>
          </w:p>
        </w:tc>
        <w:tc>
          <w:tcPr>
            <w:tcW w:w="1530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BV650</w:t>
            </w:r>
          </w:p>
        </w:tc>
        <w:tc>
          <w:tcPr>
            <w:tcW w:w="143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M1/70</w:t>
            </w:r>
          </w:p>
        </w:tc>
        <w:tc>
          <w:tcPr>
            <w:tcW w:w="1558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E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1/400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BD Biosciences</w:t>
            </w:r>
          </w:p>
        </w:tc>
      </w:tr>
      <w:tr w:rsidR="00C21C1D" w:rsidRPr="00BB2E26" w:rsidTr="003C647F">
        <w:tc>
          <w:tcPr>
            <w:tcW w:w="1705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sz w:val="18"/>
              </w:rPr>
            </w:pPr>
            <w:r w:rsidRPr="00BB2E26">
              <w:rPr>
                <w:rFonts w:ascii="Calibri" w:hAnsi="Calibri"/>
                <w:b/>
                <w:bCs/>
                <w:sz w:val="18"/>
              </w:rPr>
              <w:t>α-Ly6C</w:t>
            </w:r>
          </w:p>
        </w:tc>
        <w:tc>
          <w:tcPr>
            <w:tcW w:w="1530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PerCP-Cy5.5</w:t>
            </w:r>
          </w:p>
        </w:tc>
        <w:tc>
          <w:tcPr>
            <w:tcW w:w="143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HK1.4</w:t>
            </w:r>
          </w:p>
        </w:tc>
        <w:tc>
          <w:tcPr>
            <w:tcW w:w="1558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E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1/200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Invitrogen</w:t>
            </w:r>
          </w:p>
        </w:tc>
      </w:tr>
      <w:tr w:rsidR="00C21C1D" w:rsidRPr="00BB2E26" w:rsidTr="003C647F">
        <w:tc>
          <w:tcPr>
            <w:tcW w:w="1705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sz w:val="18"/>
              </w:rPr>
            </w:pPr>
            <w:r w:rsidRPr="00BB2E26">
              <w:rPr>
                <w:rFonts w:ascii="Calibri" w:hAnsi="Calibri"/>
                <w:b/>
                <w:bCs/>
                <w:sz w:val="18"/>
              </w:rPr>
              <w:t>α-Ly6G</w:t>
            </w:r>
          </w:p>
        </w:tc>
        <w:tc>
          <w:tcPr>
            <w:tcW w:w="1530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PE</w:t>
            </w:r>
          </w:p>
        </w:tc>
        <w:tc>
          <w:tcPr>
            <w:tcW w:w="143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RB6-8CS</w:t>
            </w:r>
          </w:p>
        </w:tc>
        <w:tc>
          <w:tcPr>
            <w:tcW w:w="1558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E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1/300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proofErr w:type="spellStart"/>
            <w:r w:rsidRPr="00BB2E26">
              <w:rPr>
                <w:rFonts w:ascii="Calibri" w:hAnsi="Calibri"/>
                <w:sz w:val="18"/>
              </w:rPr>
              <w:t>eBioscience</w:t>
            </w:r>
            <w:proofErr w:type="spellEnd"/>
          </w:p>
        </w:tc>
      </w:tr>
      <w:tr w:rsidR="00C21C1D" w:rsidRPr="00BB2E26" w:rsidTr="003C647F">
        <w:tc>
          <w:tcPr>
            <w:tcW w:w="1705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sz w:val="18"/>
              </w:rPr>
            </w:pPr>
            <w:r w:rsidRPr="00BB2E26">
              <w:rPr>
                <w:rFonts w:ascii="Calibri" w:hAnsi="Calibri"/>
                <w:b/>
                <w:bCs/>
                <w:sz w:val="18"/>
              </w:rPr>
              <w:t>α-</w:t>
            </w:r>
            <w:proofErr w:type="spellStart"/>
            <w:r w:rsidRPr="00BB2E26">
              <w:rPr>
                <w:rFonts w:ascii="Calibri" w:hAnsi="Calibri"/>
                <w:b/>
                <w:bCs/>
                <w:sz w:val="18"/>
              </w:rPr>
              <w:t>SiglecF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BV711</w:t>
            </w:r>
          </w:p>
        </w:tc>
        <w:tc>
          <w:tcPr>
            <w:tcW w:w="143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E50-2440</w:t>
            </w:r>
          </w:p>
        </w:tc>
        <w:tc>
          <w:tcPr>
            <w:tcW w:w="1558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E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1/200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BD Biosciences</w:t>
            </w:r>
          </w:p>
        </w:tc>
      </w:tr>
      <w:tr w:rsidR="00C21C1D" w:rsidRPr="00BB2E26" w:rsidTr="003C647F">
        <w:tc>
          <w:tcPr>
            <w:tcW w:w="1705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sz w:val="18"/>
              </w:rPr>
            </w:pPr>
            <w:r w:rsidRPr="00BB2E26">
              <w:rPr>
                <w:rFonts w:ascii="Calibri" w:hAnsi="Calibri"/>
                <w:b/>
                <w:bCs/>
                <w:sz w:val="18"/>
              </w:rPr>
              <w:t>α-PD-L1</w:t>
            </w:r>
          </w:p>
        </w:tc>
        <w:tc>
          <w:tcPr>
            <w:tcW w:w="1530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 xml:space="preserve">PE-Cy7, </w:t>
            </w:r>
          </w:p>
        </w:tc>
        <w:tc>
          <w:tcPr>
            <w:tcW w:w="143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MIH5</w:t>
            </w:r>
          </w:p>
        </w:tc>
        <w:tc>
          <w:tcPr>
            <w:tcW w:w="1558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E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1/200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proofErr w:type="spellStart"/>
            <w:r w:rsidRPr="00BB2E26">
              <w:rPr>
                <w:rFonts w:ascii="Calibri" w:hAnsi="Calibri"/>
                <w:sz w:val="18"/>
              </w:rPr>
              <w:t>eBioscience</w:t>
            </w:r>
            <w:proofErr w:type="spellEnd"/>
          </w:p>
        </w:tc>
      </w:tr>
      <w:tr w:rsidR="00C21C1D" w:rsidRPr="00BB2E26" w:rsidTr="003C647F">
        <w:tc>
          <w:tcPr>
            <w:tcW w:w="1705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sz w:val="18"/>
              </w:rPr>
            </w:pPr>
            <w:r w:rsidRPr="00BB2E26">
              <w:rPr>
                <w:rFonts w:ascii="Calibri" w:hAnsi="Calibri"/>
                <w:b/>
                <w:bCs/>
                <w:sz w:val="18"/>
              </w:rPr>
              <w:t>α-</w:t>
            </w:r>
            <w:proofErr w:type="spellStart"/>
            <w:r w:rsidRPr="00BB2E26">
              <w:rPr>
                <w:rFonts w:ascii="Calibri" w:hAnsi="Calibri"/>
                <w:b/>
                <w:bCs/>
                <w:sz w:val="18"/>
              </w:rPr>
              <w:t>iNOS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FITC</w:t>
            </w:r>
          </w:p>
        </w:tc>
        <w:tc>
          <w:tcPr>
            <w:tcW w:w="143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6/</w:t>
            </w:r>
            <w:proofErr w:type="spellStart"/>
            <w:r w:rsidRPr="00BB2E26">
              <w:rPr>
                <w:rFonts w:ascii="Calibri" w:hAnsi="Calibri"/>
                <w:sz w:val="18"/>
              </w:rPr>
              <w:t>iNOS</w:t>
            </w:r>
            <w:proofErr w:type="spellEnd"/>
            <w:r w:rsidRPr="00BB2E26">
              <w:rPr>
                <w:rFonts w:ascii="Calibri" w:hAnsi="Calibri"/>
                <w:sz w:val="18"/>
              </w:rPr>
              <w:t>/NOS Type II</w:t>
            </w:r>
          </w:p>
        </w:tc>
        <w:tc>
          <w:tcPr>
            <w:tcW w:w="1558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I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1/50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BD Biosciences</w:t>
            </w:r>
          </w:p>
        </w:tc>
      </w:tr>
      <w:tr w:rsidR="00C21C1D" w:rsidRPr="00BB2E26" w:rsidTr="003C647F">
        <w:tc>
          <w:tcPr>
            <w:tcW w:w="3235" w:type="dxa"/>
            <w:gridSpan w:val="2"/>
            <w:shd w:val="clear" w:color="auto" w:fill="B4C6E7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sz w:val="18"/>
              </w:rPr>
            </w:pPr>
            <w:r w:rsidRPr="00BB2E26">
              <w:rPr>
                <w:rFonts w:ascii="Calibri" w:hAnsi="Calibri"/>
                <w:b/>
                <w:bCs/>
                <w:sz w:val="18"/>
              </w:rPr>
              <w:t>T cell Phenotype Panel</w:t>
            </w:r>
          </w:p>
        </w:tc>
        <w:tc>
          <w:tcPr>
            <w:tcW w:w="1439" w:type="dxa"/>
            <w:shd w:val="clear" w:color="auto" w:fill="B4C6E7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1558" w:type="dxa"/>
            <w:shd w:val="clear" w:color="auto" w:fill="B4C6E7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1559" w:type="dxa"/>
            <w:shd w:val="clear" w:color="auto" w:fill="B4C6E7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1559" w:type="dxa"/>
            <w:shd w:val="clear" w:color="auto" w:fill="B4C6E7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C21C1D" w:rsidRPr="00BB2E26" w:rsidTr="003C647F">
        <w:tc>
          <w:tcPr>
            <w:tcW w:w="1705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sz w:val="18"/>
              </w:rPr>
            </w:pPr>
            <w:r w:rsidRPr="00BB2E26">
              <w:rPr>
                <w:rFonts w:ascii="Calibri" w:hAnsi="Calibri"/>
                <w:b/>
                <w:bCs/>
                <w:sz w:val="18"/>
              </w:rPr>
              <w:t xml:space="preserve">LIVE/DEAD Fixable Blue </w:t>
            </w:r>
          </w:p>
        </w:tc>
        <w:tc>
          <w:tcPr>
            <w:tcW w:w="1530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DAPI</w:t>
            </w:r>
          </w:p>
        </w:tc>
        <w:tc>
          <w:tcPr>
            <w:tcW w:w="143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N/A</w:t>
            </w:r>
          </w:p>
        </w:tc>
        <w:tc>
          <w:tcPr>
            <w:tcW w:w="1558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N/A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1/500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proofErr w:type="spellStart"/>
            <w:r w:rsidRPr="00BB2E26">
              <w:rPr>
                <w:rFonts w:ascii="Calibri" w:hAnsi="Calibri"/>
                <w:sz w:val="18"/>
              </w:rPr>
              <w:t>ThermoFisher</w:t>
            </w:r>
            <w:proofErr w:type="spellEnd"/>
          </w:p>
        </w:tc>
      </w:tr>
      <w:tr w:rsidR="00C21C1D" w:rsidRPr="00BB2E26" w:rsidTr="003C647F">
        <w:tc>
          <w:tcPr>
            <w:tcW w:w="1705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sz w:val="18"/>
              </w:rPr>
            </w:pPr>
            <w:r w:rsidRPr="00BB2E26">
              <w:rPr>
                <w:rFonts w:ascii="Calibri" w:hAnsi="Calibri"/>
                <w:b/>
                <w:bCs/>
                <w:sz w:val="18"/>
              </w:rPr>
              <w:t>α-CD45</w:t>
            </w:r>
          </w:p>
        </w:tc>
        <w:tc>
          <w:tcPr>
            <w:tcW w:w="1530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APC-efluor780</w:t>
            </w:r>
          </w:p>
        </w:tc>
        <w:tc>
          <w:tcPr>
            <w:tcW w:w="143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30-F11</w:t>
            </w:r>
          </w:p>
        </w:tc>
        <w:tc>
          <w:tcPr>
            <w:tcW w:w="1558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E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1/250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Invitrogen</w:t>
            </w:r>
          </w:p>
        </w:tc>
      </w:tr>
      <w:tr w:rsidR="00C21C1D" w:rsidRPr="00BB2E26" w:rsidTr="003C647F">
        <w:tc>
          <w:tcPr>
            <w:tcW w:w="1705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sz w:val="18"/>
              </w:rPr>
            </w:pPr>
            <w:r w:rsidRPr="00BB2E26">
              <w:rPr>
                <w:rFonts w:ascii="Calibri" w:hAnsi="Calibri"/>
                <w:b/>
                <w:bCs/>
                <w:sz w:val="18"/>
              </w:rPr>
              <w:t>α-</w:t>
            </w:r>
            <w:proofErr w:type="spellStart"/>
            <w:r w:rsidRPr="00BB2E26">
              <w:rPr>
                <w:rFonts w:ascii="Calibri" w:hAnsi="Calibri"/>
                <w:b/>
                <w:bCs/>
                <w:sz w:val="18"/>
              </w:rPr>
              <w:t>TcR</w:t>
            </w:r>
            <w:proofErr w:type="spellEnd"/>
            <w:r w:rsidRPr="00BB2E26">
              <w:rPr>
                <w:rFonts w:ascii="Calibri" w:hAnsi="Calibri"/>
                <w:b/>
                <w:bCs/>
                <w:sz w:val="18"/>
              </w:rPr>
              <w:t>β</w:t>
            </w:r>
          </w:p>
        </w:tc>
        <w:tc>
          <w:tcPr>
            <w:tcW w:w="1530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PE-Cy5</w:t>
            </w:r>
          </w:p>
        </w:tc>
        <w:tc>
          <w:tcPr>
            <w:tcW w:w="143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HS7-597</w:t>
            </w:r>
          </w:p>
        </w:tc>
        <w:tc>
          <w:tcPr>
            <w:tcW w:w="1558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E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1/800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proofErr w:type="spellStart"/>
            <w:r w:rsidRPr="00BB2E26">
              <w:rPr>
                <w:rFonts w:ascii="Calibri" w:hAnsi="Calibri"/>
                <w:sz w:val="18"/>
              </w:rPr>
              <w:t>eBioscience</w:t>
            </w:r>
            <w:proofErr w:type="spellEnd"/>
          </w:p>
        </w:tc>
      </w:tr>
      <w:tr w:rsidR="00C21C1D" w:rsidRPr="00BB2E26" w:rsidTr="003C647F">
        <w:tc>
          <w:tcPr>
            <w:tcW w:w="1705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sz w:val="18"/>
              </w:rPr>
            </w:pPr>
            <w:r w:rsidRPr="00BB2E26">
              <w:rPr>
                <w:rFonts w:ascii="Calibri" w:hAnsi="Calibri"/>
                <w:b/>
                <w:bCs/>
                <w:sz w:val="18"/>
              </w:rPr>
              <w:t>α-CD8α</w:t>
            </w:r>
          </w:p>
        </w:tc>
        <w:tc>
          <w:tcPr>
            <w:tcW w:w="1530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PE, FITC</w:t>
            </w:r>
          </w:p>
        </w:tc>
        <w:tc>
          <w:tcPr>
            <w:tcW w:w="143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KT15</w:t>
            </w:r>
          </w:p>
        </w:tc>
        <w:tc>
          <w:tcPr>
            <w:tcW w:w="1558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E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1/200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 xml:space="preserve">Santa Cruz </w:t>
            </w:r>
            <w:r w:rsidRPr="00BB2E26">
              <w:rPr>
                <w:rFonts w:ascii="Calibri" w:hAnsi="Calibri"/>
                <w:sz w:val="18"/>
              </w:rPr>
              <w:lastRenderedPageBreak/>
              <w:t>Biotechnology, Invitrogen</w:t>
            </w:r>
          </w:p>
        </w:tc>
      </w:tr>
      <w:tr w:rsidR="00C21C1D" w:rsidRPr="00BB2E26" w:rsidTr="003C647F">
        <w:tc>
          <w:tcPr>
            <w:tcW w:w="1705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sz w:val="18"/>
              </w:rPr>
            </w:pPr>
            <w:r w:rsidRPr="00BB2E26">
              <w:rPr>
                <w:rFonts w:ascii="Calibri" w:hAnsi="Calibri"/>
                <w:b/>
                <w:bCs/>
                <w:sz w:val="18"/>
              </w:rPr>
              <w:lastRenderedPageBreak/>
              <w:t>α-PD-1</w:t>
            </w:r>
          </w:p>
        </w:tc>
        <w:tc>
          <w:tcPr>
            <w:tcW w:w="1530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PerCP-efluor710</w:t>
            </w:r>
          </w:p>
        </w:tc>
        <w:tc>
          <w:tcPr>
            <w:tcW w:w="143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J43</w:t>
            </w:r>
          </w:p>
        </w:tc>
        <w:tc>
          <w:tcPr>
            <w:tcW w:w="1558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E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1/200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proofErr w:type="spellStart"/>
            <w:r w:rsidRPr="00BB2E26">
              <w:rPr>
                <w:rFonts w:ascii="Calibri" w:hAnsi="Calibri"/>
                <w:sz w:val="18"/>
              </w:rPr>
              <w:t>eBioscience</w:t>
            </w:r>
            <w:proofErr w:type="spellEnd"/>
          </w:p>
        </w:tc>
      </w:tr>
      <w:tr w:rsidR="00C21C1D" w:rsidRPr="00BB2E26" w:rsidTr="003C647F">
        <w:tc>
          <w:tcPr>
            <w:tcW w:w="1705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sz w:val="18"/>
              </w:rPr>
            </w:pPr>
            <w:r w:rsidRPr="00BB2E26">
              <w:rPr>
                <w:rFonts w:ascii="Calibri" w:hAnsi="Calibri"/>
                <w:b/>
                <w:bCs/>
                <w:sz w:val="18"/>
              </w:rPr>
              <w:t>α-CCR7</w:t>
            </w:r>
          </w:p>
        </w:tc>
        <w:tc>
          <w:tcPr>
            <w:tcW w:w="1530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BV605</w:t>
            </w:r>
          </w:p>
        </w:tc>
        <w:tc>
          <w:tcPr>
            <w:tcW w:w="143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4B12</w:t>
            </w:r>
          </w:p>
        </w:tc>
        <w:tc>
          <w:tcPr>
            <w:tcW w:w="1558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E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1/50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BD Biosciences</w:t>
            </w:r>
          </w:p>
        </w:tc>
      </w:tr>
      <w:tr w:rsidR="00C21C1D" w:rsidRPr="00BB2E26" w:rsidTr="003C647F">
        <w:tc>
          <w:tcPr>
            <w:tcW w:w="1705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sz w:val="18"/>
              </w:rPr>
            </w:pPr>
            <w:r w:rsidRPr="00BB2E26">
              <w:rPr>
                <w:rFonts w:ascii="Calibri" w:hAnsi="Calibri"/>
                <w:b/>
                <w:bCs/>
                <w:sz w:val="18"/>
              </w:rPr>
              <w:t>α-KLRG1</w:t>
            </w:r>
          </w:p>
        </w:tc>
        <w:tc>
          <w:tcPr>
            <w:tcW w:w="1530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BV510</w:t>
            </w:r>
          </w:p>
        </w:tc>
        <w:tc>
          <w:tcPr>
            <w:tcW w:w="143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2F1</w:t>
            </w:r>
          </w:p>
        </w:tc>
        <w:tc>
          <w:tcPr>
            <w:tcW w:w="1558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E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1/100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BD Biosciences</w:t>
            </w:r>
          </w:p>
        </w:tc>
      </w:tr>
      <w:tr w:rsidR="00C21C1D" w:rsidRPr="00BB2E26" w:rsidTr="003C647F">
        <w:tc>
          <w:tcPr>
            <w:tcW w:w="1705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sz w:val="18"/>
              </w:rPr>
            </w:pPr>
            <w:r w:rsidRPr="00BB2E26">
              <w:rPr>
                <w:rFonts w:ascii="Calibri" w:hAnsi="Calibri"/>
                <w:b/>
                <w:bCs/>
                <w:sz w:val="18"/>
              </w:rPr>
              <w:t>E7-tetramer</w:t>
            </w:r>
          </w:p>
        </w:tc>
        <w:tc>
          <w:tcPr>
            <w:tcW w:w="1530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BV421</w:t>
            </w:r>
          </w:p>
        </w:tc>
        <w:tc>
          <w:tcPr>
            <w:tcW w:w="143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H-2D(b) RAHYNIVTF</w:t>
            </w:r>
          </w:p>
        </w:tc>
        <w:tc>
          <w:tcPr>
            <w:tcW w:w="1558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E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1/100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NIH Tetramer Facility</w:t>
            </w:r>
          </w:p>
        </w:tc>
      </w:tr>
      <w:tr w:rsidR="00C21C1D" w:rsidRPr="00BB2E26" w:rsidTr="003C647F">
        <w:tc>
          <w:tcPr>
            <w:tcW w:w="1705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sz w:val="18"/>
              </w:rPr>
            </w:pPr>
            <w:r w:rsidRPr="00BB2E26">
              <w:rPr>
                <w:rFonts w:ascii="Calibri" w:hAnsi="Calibri"/>
                <w:b/>
                <w:bCs/>
                <w:sz w:val="18"/>
              </w:rPr>
              <w:t>α-Perforin</w:t>
            </w:r>
          </w:p>
        </w:tc>
        <w:tc>
          <w:tcPr>
            <w:tcW w:w="1530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FITC, APC</w:t>
            </w:r>
          </w:p>
        </w:tc>
        <w:tc>
          <w:tcPr>
            <w:tcW w:w="143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proofErr w:type="spellStart"/>
            <w:r w:rsidRPr="00BB2E26">
              <w:rPr>
                <w:rFonts w:ascii="Calibri" w:hAnsi="Calibri"/>
                <w:sz w:val="18"/>
              </w:rPr>
              <w:t>eBioOMAK</w:t>
            </w:r>
            <w:proofErr w:type="spellEnd"/>
            <w:r w:rsidRPr="00BB2E26">
              <w:rPr>
                <w:rFonts w:ascii="Calibri" w:hAnsi="Calibri"/>
                <w:sz w:val="18"/>
              </w:rPr>
              <w:t>-D</w:t>
            </w:r>
          </w:p>
        </w:tc>
        <w:tc>
          <w:tcPr>
            <w:tcW w:w="1558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I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1/50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Invitrogen</w:t>
            </w:r>
          </w:p>
        </w:tc>
      </w:tr>
      <w:tr w:rsidR="00C21C1D" w:rsidRPr="00BB2E26" w:rsidTr="003C647F">
        <w:tc>
          <w:tcPr>
            <w:tcW w:w="1705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sz w:val="18"/>
              </w:rPr>
            </w:pPr>
            <w:r w:rsidRPr="00BB2E26">
              <w:rPr>
                <w:rFonts w:ascii="Calibri" w:hAnsi="Calibri"/>
                <w:b/>
                <w:bCs/>
                <w:sz w:val="18"/>
              </w:rPr>
              <w:t>α-</w:t>
            </w:r>
            <w:proofErr w:type="spellStart"/>
            <w:r w:rsidRPr="00BB2E26">
              <w:rPr>
                <w:rFonts w:ascii="Calibri" w:hAnsi="Calibri"/>
                <w:b/>
                <w:bCs/>
                <w:sz w:val="18"/>
              </w:rPr>
              <w:t>Eomes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PE-Cy7</w:t>
            </w:r>
          </w:p>
        </w:tc>
        <w:tc>
          <w:tcPr>
            <w:tcW w:w="143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Dan11mag</w:t>
            </w:r>
          </w:p>
        </w:tc>
        <w:tc>
          <w:tcPr>
            <w:tcW w:w="1558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I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1/25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Invitrogen</w:t>
            </w:r>
          </w:p>
        </w:tc>
      </w:tr>
      <w:tr w:rsidR="00C21C1D" w:rsidRPr="00BB2E26" w:rsidTr="003C647F">
        <w:tc>
          <w:tcPr>
            <w:tcW w:w="1705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sz w:val="18"/>
              </w:rPr>
            </w:pPr>
            <w:r w:rsidRPr="00BB2E26">
              <w:rPr>
                <w:rFonts w:ascii="Calibri" w:hAnsi="Calibri"/>
                <w:b/>
                <w:bCs/>
                <w:sz w:val="18"/>
              </w:rPr>
              <w:t>α-Ki67</w:t>
            </w:r>
          </w:p>
        </w:tc>
        <w:tc>
          <w:tcPr>
            <w:tcW w:w="1530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AF700</w:t>
            </w:r>
          </w:p>
        </w:tc>
        <w:tc>
          <w:tcPr>
            <w:tcW w:w="143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SoLA15</w:t>
            </w:r>
          </w:p>
        </w:tc>
        <w:tc>
          <w:tcPr>
            <w:tcW w:w="1558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I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1/50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Invitrogen</w:t>
            </w:r>
          </w:p>
        </w:tc>
      </w:tr>
      <w:tr w:rsidR="00C21C1D" w:rsidRPr="00BB2E26" w:rsidTr="003C647F">
        <w:tc>
          <w:tcPr>
            <w:tcW w:w="3235" w:type="dxa"/>
            <w:gridSpan w:val="2"/>
            <w:shd w:val="clear" w:color="auto" w:fill="B4C6E7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sz w:val="18"/>
              </w:rPr>
            </w:pPr>
            <w:r w:rsidRPr="00BB2E26">
              <w:rPr>
                <w:rFonts w:ascii="Calibri" w:hAnsi="Calibri"/>
                <w:b/>
                <w:bCs/>
                <w:sz w:val="18"/>
              </w:rPr>
              <w:t>T cell Exhaustion Panel</w:t>
            </w:r>
          </w:p>
        </w:tc>
        <w:tc>
          <w:tcPr>
            <w:tcW w:w="1439" w:type="dxa"/>
            <w:shd w:val="clear" w:color="auto" w:fill="B4C6E7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</w:p>
        </w:tc>
        <w:tc>
          <w:tcPr>
            <w:tcW w:w="1558" w:type="dxa"/>
            <w:shd w:val="clear" w:color="auto" w:fill="B4C6E7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</w:p>
        </w:tc>
        <w:tc>
          <w:tcPr>
            <w:tcW w:w="1559" w:type="dxa"/>
            <w:shd w:val="clear" w:color="auto" w:fill="B4C6E7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</w:p>
        </w:tc>
        <w:tc>
          <w:tcPr>
            <w:tcW w:w="1559" w:type="dxa"/>
            <w:shd w:val="clear" w:color="auto" w:fill="B4C6E7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</w:p>
        </w:tc>
      </w:tr>
      <w:tr w:rsidR="00C21C1D" w:rsidRPr="00BB2E26" w:rsidTr="003C647F">
        <w:tc>
          <w:tcPr>
            <w:tcW w:w="1705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sz w:val="18"/>
                <w:highlight w:val="yellow"/>
              </w:rPr>
            </w:pPr>
            <w:r w:rsidRPr="00BB2E26">
              <w:rPr>
                <w:rFonts w:ascii="Calibri" w:hAnsi="Calibri"/>
                <w:b/>
                <w:bCs/>
                <w:sz w:val="18"/>
              </w:rPr>
              <w:t xml:space="preserve">LIVE/DEAD Fixable Blue </w:t>
            </w:r>
          </w:p>
        </w:tc>
        <w:tc>
          <w:tcPr>
            <w:tcW w:w="1530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DAPI</w:t>
            </w:r>
          </w:p>
        </w:tc>
        <w:tc>
          <w:tcPr>
            <w:tcW w:w="143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N/A</w:t>
            </w:r>
          </w:p>
        </w:tc>
        <w:tc>
          <w:tcPr>
            <w:tcW w:w="1558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N/A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1/500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proofErr w:type="spellStart"/>
            <w:r w:rsidRPr="00BB2E26">
              <w:rPr>
                <w:rFonts w:ascii="Calibri" w:hAnsi="Calibri"/>
                <w:sz w:val="18"/>
              </w:rPr>
              <w:t>ThermoFisher</w:t>
            </w:r>
            <w:proofErr w:type="spellEnd"/>
          </w:p>
        </w:tc>
      </w:tr>
      <w:tr w:rsidR="00C21C1D" w:rsidRPr="00BB2E26" w:rsidTr="003C647F">
        <w:tc>
          <w:tcPr>
            <w:tcW w:w="1705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sz w:val="18"/>
                <w:highlight w:val="yellow"/>
              </w:rPr>
            </w:pPr>
            <w:r w:rsidRPr="00BB2E26">
              <w:rPr>
                <w:rFonts w:ascii="Calibri" w:hAnsi="Calibri"/>
                <w:b/>
                <w:bCs/>
                <w:sz w:val="18"/>
              </w:rPr>
              <w:t>α-CD45</w:t>
            </w:r>
          </w:p>
        </w:tc>
        <w:tc>
          <w:tcPr>
            <w:tcW w:w="1530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APC-efluor780</w:t>
            </w:r>
          </w:p>
        </w:tc>
        <w:tc>
          <w:tcPr>
            <w:tcW w:w="143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30-F11</w:t>
            </w:r>
          </w:p>
        </w:tc>
        <w:tc>
          <w:tcPr>
            <w:tcW w:w="1558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E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1/250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Invitrogen</w:t>
            </w:r>
          </w:p>
        </w:tc>
      </w:tr>
      <w:tr w:rsidR="00C21C1D" w:rsidRPr="00BB2E26" w:rsidTr="003C647F">
        <w:tc>
          <w:tcPr>
            <w:tcW w:w="1705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sz w:val="18"/>
                <w:highlight w:val="yellow"/>
              </w:rPr>
            </w:pPr>
            <w:r w:rsidRPr="00BB2E26">
              <w:rPr>
                <w:rFonts w:ascii="Calibri" w:hAnsi="Calibri"/>
                <w:b/>
                <w:bCs/>
                <w:sz w:val="18"/>
              </w:rPr>
              <w:t>α-</w:t>
            </w:r>
            <w:proofErr w:type="spellStart"/>
            <w:r w:rsidRPr="00BB2E26">
              <w:rPr>
                <w:rFonts w:ascii="Calibri" w:hAnsi="Calibri"/>
                <w:b/>
                <w:bCs/>
                <w:sz w:val="18"/>
              </w:rPr>
              <w:t>TcR</w:t>
            </w:r>
            <w:proofErr w:type="spellEnd"/>
            <w:r w:rsidRPr="00BB2E26">
              <w:rPr>
                <w:rFonts w:ascii="Calibri" w:hAnsi="Calibri"/>
                <w:b/>
                <w:bCs/>
                <w:sz w:val="18"/>
              </w:rPr>
              <w:t>β</w:t>
            </w:r>
          </w:p>
        </w:tc>
        <w:tc>
          <w:tcPr>
            <w:tcW w:w="1530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PE-Cy5</w:t>
            </w:r>
          </w:p>
        </w:tc>
        <w:tc>
          <w:tcPr>
            <w:tcW w:w="143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HS7-597</w:t>
            </w:r>
          </w:p>
        </w:tc>
        <w:tc>
          <w:tcPr>
            <w:tcW w:w="1558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E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1/800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proofErr w:type="spellStart"/>
            <w:r w:rsidRPr="00BB2E26">
              <w:rPr>
                <w:rFonts w:ascii="Calibri" w:hAnsi="Calibri"/>
                <w:sz w:val="18"/>
              </w:rPr>
              <w:t>eBioscience</w:t>
            </w:r>
            <w:proofErr w:type="spellEnd"/>
          </w:p>
        </w:tc>
      </w:tr>
      <w:tr w:rsidR="00C21C1D" w:rsidRPr="00BB2E26" w:rsidTr="003C647F">
        <w:tc>
          <w:tcPr>
            <w:tcW w:w="1705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sz w:val="18"/>
                <w:highlight w:val="yellow"/>
              </w:rPr>
            </w:pPr>
            <w:r w:rsidRPr="00BB2E26">
              <w:rPr>
                <w:rFonts w:ascii="Calibri" w:hAnsi="Calibri"/>
                <w:b/>
                <w:bCs/>
                <w:sz w:val="18"/>
              </w:rPr>
              <w:t>α-CD8α</w:t>
            </w:r>
          </w:p>
        </w:tc>
        <w:tc>
          <w:tcPr>
            <w:tcW w:w="1530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PE</w:t>
            </w:r>
          </w:p>
        </w:tc>
        <w:tc>
          <w:tcPr>
            <w:tcW w:w="143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KT15</w:t>
            </w:r>
          </w:p>
        </w:tc>
        <w:tc>
          <w:tcPr>
            <w:tcW w:w="1558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E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1/200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Santa Cruz Biotechnology</w:t>
            </w:r>
          </w:p>
        </w:tc>
      </w:tr>
      <w:tr w:rsidR="00C21C1D" w:rsidRPr="00BB2E26" w:rsidTr="003C647F">
        <w:tc>
          <w:tcPr>
            <w:tcW w:w="1705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sz w:val="18"/>
                <w:highlight w:val="yellow"/>
              </w:rPr>
            </w:pPr>
            <w:r w:rsidRPr="00BB2E26">
              <w:rPr>
                <w:rFonts w:ascii="Calibri" w:hAnsi="Calibri"/>
                <w:b/>
                <w:bCs/>
                <w:sz w:val="18"/>
              </w:rPr>
              <w:t>α-CD4</w:t>
            </w:r>
          </w:p>
        </w:tc>
        <w:tc>
          <w:tcPr>
            <w:tcW w:w="1530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BUV737</w:t>
            </w:r>
          </w:p>
        </w:tc>
        <w:tc>
          <w:tcPr>
            <w:tcW w:w="143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  <w:highlight w:val="yellow"/>
              </w:rPr>
            </w:pPr>
            <w:r w:rsidRPr="00BB2E26">
              <w:rPr>
                <w:rFonts w:ascii="Calibri" w:hAnsi="Calibri"/>
                <w:sz w:val="18"/>
              </w:rPr>
              <w:t>GK1.5</w:t>
            </w:r>
          </w:p>
        </w:tc>
        <w:tc>
          <w:tcPr>
            <w:tcW w:w="1558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E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1/200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BD Biosciences</w:t>
            </w:r>
          </w:p>
        </w:tc>
      </w:tr>
      <w:tr w:rsidR="00C21C1D" w:rsidRPr="00BB2E26" w:rsidTr="003C647F">
        <w:tc>
          <w:tcPr>
            <w:tcW w:w="1705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sz w:val="18"/>
                <w:highlight w:val="yellow"/>
              </w:rPr>
            </w:pPr>
            <w:r w:rsidRPr="00BB2E26">
              <w:rPr>
                <w:rFonts w:ascii="Calibri" w:hAnsi="Calibri"/>
                <w:b/>
                <w:bCs/>
                <w:sz w:val="18"/>
              </w:rPr>
              <w:t>α-TIM3</w:t>
            </w:r>
          </w:p>
        </w:tc>
        <w:tc>
          <w:tcPr>
            <w:tcW w:w="1530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PE-Cy7, APC</w:t>
            </w:r>
          </w:p>
        </w:tc>
        <w:tc>
          <w:tcPr>
            <w:tcW w:w="143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  <w:highlight w:val="yellow"/>
              </w:rPr>
            </w:pPr>
            <w:r w:rsidRPr="00BB2E26">
              <w:rPr>
                <w:rFonts w:ascii="Calibri" w:hAnsi="Calibri"/>
                <w:sz w:val="18"/>
              </w:rPr>
              <w:t>RMT3-23, 8B.2C12</w:t>
            </w:r>
          </w:p>
        </w:tc>
        <w:tc>
          <w:tcPr>
            <w:tcW w:w="1558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E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1/100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 xml:space="preserve">Invitrogen, </w:t>
            </w:r>
            <w:proofErr w:type="spellStart"/>
            <w:r w:rsidRPr="00BB2E26">
              <w:rPr>
                <w:rFonts w:ascii="Calibri" w:hAnsi="Calibri"/>
                <w:sz w:val="18"/>
              </w:rPr>
              <w:t>eBioscience</w:t>
            </w:r>
            <w:proofErr w:type="spellEnd"/>
          </w:p>
        </w:tc>
      </w:tr>
      <w:tr w:rsidR="00C21C1D" w:rsidRPr="00BB2E26" w:rsidTr="003C647F">
        <w:tc>
          <w:tcPr>
            <w:tcW w:w="1705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sz w:val="18"/>
                <w:highlight w:val="yellow"/>
              </w:rPr>
            </w:pPr>
            <w:r w:rsidRPr="00BB2E26">
              <w:rPr>
                <w:rFonts w:ascii="Calibri" w:hAnsi="Calibri"/>
                <w:b/>
                <w:bCs/>
                <w:sz w:val="18"/>
              </w:rPr>
              <w:t>α-PD-1</w:t>
            </w:r>
          </w:p>
        </w:tc>
        <w:tc>
          <w:tcPr>
            <w:tcW w:w="1530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PE-CF594, PerCP-efluor710</w:t>
            </w:r>
          </w:p>
        </w:tc>
        <w:tc>
          <w:tcPr>
            <w:tcW w:w="143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  <w:highlight w:val="yellow"/>
              </w:rPr>
            </w:pPr>
            <w:r w:rsidRPr="00BB2E26">
              <w:rPr>
                <w:rFonts w:ascii="Calibri" w:hAnsi="Calibri"/>
                <w:sz w:val="18"/>
              </w:rPr>
              <w:t>J43</w:t>
            </w:r>
          </w:p>
        </w:tc>
        <w:tc>
          <w:tcPr>
            <w:tcW w:w="1558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E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1/200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 xml:space="preserve">BD Biosciences, </w:t>
            </w:r>
            <w:proofErr w:type="spellStart"/>
            <w:r w:rsidRPr="00BB2E26">
              <w:rPr>
                <w:rFonts w:ascii="Calibri" w:hAnsi="Calibri"/>
                <w:sz w:val="18"/>
              </w:rPr>
              <w:t>eBioscience</w:t>
            </w:r>
            <w:proofErr w:type="spellEnd"/>
          </w:p>
        </w:tc>
      </w:tr>
      <w:tr w:rsidR="00C21C1D" w:rsidRPr="00BB2E26" w:rsidTr="003C647F">
        <w:tc>
          <w:tcPr>
            <w:tcW w:w="1705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sz w:val="18"/>
                <w:highlight w:val="yellow"/>
              </w:rPr>
            </w:pPr>
            <w:r w:rsidRPr="00BB2E26">
              <w:rPr>
                <w:rFonts w:ascii="Calibri" w:hAnsi="Calibri"/>
                <w:b/>
                <w:bCs/>
                <w:sz w:val="18"/>
              </w:rPr>
              <w:t>α-CTLA-4</w:t>
            </w:r>
          </w:p>
        </w:tc>
        <w:tc>
          <w:tcPr>
            <w:tcW w:w="1530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APC-R700</w:t>
            </w:r>
          </w:p>
        </w:tc>
        <w:tc>
          <w:tcPr>
            <w:tcW w:w="143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  <w:highlight w:val="yellow"/>
              </w:rPr>
            </w:pPr>
            <w:r w:rsidRPr="00BB2E26">
              <w:rPr>
                <w:rFonts w:ascii="Calibri" w:hAnsi="Calibri"/>
                <w:sz w:val="18"/>
              </w:rPr>
              <w:t>UC10-4F10-11</w:t>
            </w:r>
          </w:p>
        </w:tc>
        <w:tc>
          <w:tcPr>
            <w:tcW w:w="1558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E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1/100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BD Biosciences</w:t>
            </w:r>
          </w:p>
        </w:tc>
      </w:tr>
      <w:tr w:rsidR="00C21C1D" w:rsidRPr="00BB2E26" w:rsidTr="003C647F">
        <w:tc>
          <w:tcPr>
            <w:tcW w:w="1705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sz w:val="18"/>
                <w:highlight w:val="yellow"/>
              </w:rPr>
            </w:pPr>
            <w:r w:rsidRPr="00BB2E26">
              <w:rPr>
                <w:rFonts w:ascii="Calibri" w:hAnsi="Calibri"/>
                <w:b/>
                <w:bCs/>
                <w:sz w:val="18"/>
              </w:rPr>
              <w:t>α-Perforin</w:t>
            </w:r>
          </w:p>
        </w:tc>
        <w:tc>
          <w:tcPr>
            <w:tcW w:w="1530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APC, FITC</w:t>
            </w:r>
          </w:p>
        </w:tc>
        <w:tc>
          <w:tcPr>
            <w:tcW w:w="143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proofErr w:type="spellStart"/>
            <w:r w:rsidRPr="00BB2E26">
              <w:rPr>
                <w:rFonts w:ascii="Calibri" w:hAnsi="Calibri"/>
                <w:sz w:val="18"/>
              </w:rPr>
              <w:t>eBioOMAK</w:t>
            </w:r>
            <w:proofErr w:type="spellEnd"/>
            <w:r w:rsidRPr="00BB2E26">
              <w:rPr>
                <w:rFonts w:ascii="Calibri" w:hAnsi="Calibri"/>
                <w:sz w:val="18"/>
              </w:rPr>
              <w:t>-D</w:t>
            </w:r>
          </w:p>
        </w:tc>
        <w:tc>
          <w:tcPr>
            <w:tcW w:w="1558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I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1/50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Invitrogen</w:t>
            </w:r>
          </w:p>
        </w:tc>
      </w:tr>
      <w:tr w:rsidR="00C21C1D" w:rsidRPr="00BB2E26" w:rsidTr="003C647F">
        <w:tc>
          <w:tcPr>
            <w:tcW w:w="1705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sz w:val="18"/>
              </w:rPr>
            </w:pPr>
            <w:r w:rsidRPr="00BB2E26">
              <w:rPr>
                <w:rFonts w:ascii="Calibri" w:hAnsi="Calibri"/>
                <w:b/>
                <w:bCs/>
                <w:sz w:val="18"/>
              </w:rPr>
              <w:lastRenderedPageBreak/>
              <w:t>α-FOXP3</w:t>
            </w:r>
          </w:p>
        </w:tc>
        <w:tc>
          <w:tcPr>
            <w:tcW w:w="1530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FITC, PE-Cy7</w:t>
            </w:r>
          </w:p>
        </w:tc>
        <w:tc>
          <w:tcPr>
            <w:tcW w:w="143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FJK-16s</w:t>
            </w:r>
          </w:p>
        </w:tc>
        <w:tc>
          <w:tcPr>
            <w:tcW w:w="1558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I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1/50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Invitrogen</w:t>
            </w:r>
          </w:p>
        </w:tc>
      </w:tr>
      <w:tr w:rsidR="00C21C1D" w:rsidRPr="00BB2E26" w:rsidTr="003C647F">
        <w:tc>
          <w:tcPr>
            <w:tcW w:w="3235" w:type="dxa"/>
            <w:gridSpan w:val="2"/>
            <w:shd w:val="clear" w:color="auto" w:fill="B4C6E7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Cancer</w:t>
            </w:r>
            <w:r w:rsidRPr="00BB2E26">
              <w:rPr>
                <w:rFonts w:ascii="Calibri" w:hAnsi="Calibri"/>
                <w:b/>
                <w:bCs/>
                <w:sz w:val="18"/>
              </w:rPr>
              <w:t xml:space="preserve"> Cell Panel</w:t>
            </w:r>
          </w:p>
        </w:tc>
        <w:tc>
          <w:tcPr>
            <w:tcW w:w="1439" w:type="dxa"/>
            <w:shd w:val="clear" w:color="auto" w:fill="B4C6E7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</w:p>
        </w:tc>
        <w:tc>
          <w:tcPr>
            <w:tcW w:w="1558" w:type="dxa"/>
            <w:shd w:val="clear" w:color="auto" w:fill="B4C6E7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</w:p>
        </w:tc>
        <w:tc>
          <w:tcPr>
            <w:tcW w:w="1559" w:type="dxa"/>
            <w:shd w:val="clear" w:color="auto" w:fill="B4C6E7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</w:p>
        </w:tc>
        <w:tc>
          <w:tcPr>
            <w:tcW w:w="1559" w:type="dxa"/>
            <w:shd w:val="clear" w:color="auto" w:fill="B4C6E7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</w:p>
        </w:tc>
      </w:tr>
      <w:tr w:rsidR="00C21C1D" w:rsidRPr="00BB2E26" w:rsidTr="003C647F">
        <w:tc>
          <w:tcPr>
            <w:tcW w:w="1705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sz w:val="18"/>
              </w:rPr>
            </w:pPr>
            <w:r w:rsidRPr="00BB2E26">
              <w:rPr>
                <w:rFonts w:ascii="Calibri" w:hAnsi="Calibri"/>
                <w:b/>
                <w:bCs/>
                <w:sz w:val="18"/>
              </w:rPr>
              <w:t xml:space="preserve">LIVE/DEAD Fixable Blue </w:t>
            </w:r>
          </w:p>
        </w:tc>
        <w:tc>
          <w:tcPr>
            <w:tcW w:w="1530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DAPI</w:t>
            </w:r>
          </w:p>
        </w:tc>
        <w:tc>
          <w:tcPr>
            <w:tcW w:w="143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N/A</w:t>
            </w:r>
          </w:p>
        </w:tc>
        <w:tc>
          <w:tcPr>
            <w:tcW w:w="1558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N/A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1/500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proofErr w:type="spellStart"/>
            <w:r w:rsidRPr="00BB2E26">
              <w:rPr>
                <w:rFonts w:ascii="Calibri" w:hAnsi="Calibri"/>
                <w:sz w:val="18"/>
              </w:rPr>
              <w:t>ThermoFisher</w:t>
            </w:r>
            <w:proofErr w:type="spellEnd"/>
          </w:p>
        </w:tc>
      </w:tr>
      <w:tr w:rsidR="00C21C1D" w:rsidRPr="00BB2E26" w:rsidTr="003C647F">
        <w:tc>
          <w:tcPr>
            <w:tcW w:w="1705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sz w:val="18"/>
              </w:rPr>
            </w:pPr>
            <w:r w:rsidRPr="00BB2E26">
              <w:rPr>
                <w:rFonts w:ascii="Calibri" w:hAnsi="Calibri"/>
                <w:b/>
                <w:bCs/>
                <w:sz w:val="18"/>
              </w:rPr>
              <w:t>α-CD45</w:t>
            </w:r>
          </w:p>
        </w:tc>
        <w:tc>
          <w:tcPr>
            <w:tcW w:w="1530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APC-efluor780</w:t>
            </w:r>
          </w:p>
        </w:tc>
        <w:tc>
          <w:tcPr>
            <w:tcW w:w="143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30-F11</w:t>
            </w:r>
          </w:p>
        </w:tc>
        <w:tc>
          <w:tcPr>
            <w:tcW w:w="1558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E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1/250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Invitrogen</w:t>
            </w:r>
          </w:p>
        </w:tc>
      </w:tr>
      <w:tr w:rsidR="00C21C1D" w:rsidRPr="00BB2E26" w:rsidTr="003C647F">
        <w:tc>
          <w:tcPr>
            <w:tcW w:w="1705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sz w:val="18"/>
              </w:rPr>
            </w:pPr>
            <w:r w:rsidRPr="00BB2E26">
              <w:rPr>
                <w:rFonts w:ascii="Calibri" w:hAnsi="Calibri"/>
                <w:b/>
                <w:bCs/>
                <w:sz w:val="18"/>
              </w:rPr>
              <w:t>α-PD-L1</w:t>
            </w:r>
          </w:p>
        </w:tc>
        <w:tc>
          <w:tcPr>
            <w:tcW w:w="1530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PE-Cy7</w:t>
            </w:r>
          </w:p>
        </w:tc>
        <w:tc>
          <w:tcPr>
            <w:tcW w:w="143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  <w:highlight w:val="yellow"/>
              </w:rPr>
            </w:pPr>
            <w:r w:rsidRPr="00BB2E26">
              <w:rPr>
                <w:rFonts w:ascii="Calibri" w:hAnsi="Calibri"/>
                <w:sz w:val="18"/>
              </w:rPr>
              <w:t>MIH5</w:t>
            </w:r>
          </w:p>
        </w:tc>
        <w:tc>
          <w:tcPr>
            <w:tcW w:w="1558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E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1/200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  <w:highlight w:val="yellow"/>
              </w:rPr>
            </w:pPr>
            <w:proofErr w:type="spellStart"/>
            <w:r w:rsidRPr="00BB2E26">
              <w:rPr>
                <w:rFonts w:ascii="Calibri" w:hAnsi="Calibri"/>
                <w:sz w:val="18"/>
              </w:rPr>
              <w:t>eBioscience</w:t>
            </w:r>
            <w:proofErr w:type="spellEnd"/>
          </w:p>
        </w:tc>
      </w:tr>
      <w:tr w:rsidR="00C21C1D" w:rsidRPr="00BB2E26" w:rsidTr="003C647F">
        <w:tc>
          <w:tcPr>
            <w:tcW w:w="1705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sz w:val="18"/>
              </w:rPr>
            </w:pPr>
            <w:r w:rsidRPr="00BB2E26">
              <w:rPr>
                <w:rFonts w:ascii="Calibri" w:hAnsi="Calibri"/>
                <w:b/>
                <w:bCs/>
                <w:sz w:val="18"/>
              </w:rPr>
              <w:t>α-PD-L2</w:t>
            </w:r>
          </w:p>
        </w:tc>
        <w:tc>
          <w:tcPr>
            <w:tcW w:w="1530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PerCP-eFluor710</w:t>
            </w:r>
          </w:p>
        </w:tc>
        <w:tc>
          <w:tcPr>
            <w:tcW w:w="143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  <w:highlight w:val="yellow"/>
              </w:rPr>
            </w:pPr>
            <w:r w:rsidRPr="00BB2E26">
              <w:rPr>
                <w:rFonts w:ascii="Calibri" w:hAnsi="Calibri"/>
                <w:sz w:val="18"/>
              </w:rPr>
              <w:t>122</w:t>
            </w:r>
          </w:p>
        </w:tc>
        <w:tc>
          <w:tcPr>
            <w:tcW w:w="1558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E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1/200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  <w:highlight w:val="yellow"/>
              </w:rPr>
            </w:pPr>
            <w:proofErr w:type="spellStart"/>
            <w:r w:rsidRPr="00BB2E26">
              <w:rPr>
                <w:rFonts w:ascii="Calibri" w:hAnsi="Calibri"/>
                <w:sz w:val="18"/>
              </w:rPr>
              <w:t>eBioscience</w:t>
            </w:r>
            <w:proofErr w:type="spellEnd"/>
          </w:p>
        </w:tc>
      </w:tr>
      <w:tr w:rsidR="00C21C1D" w:rsidRPr="00BB2E26" w:rsidTr="003C647F">
        <w:tc>
          <w:tcPr>
            <w:tcW w:w="1705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sz w:val="18"/>
              </w:rPr>
            </w:pPr>
            <w:r w:rsidRPr="00BB2E26">
              <w:rPr>
                <w:rFonts w:ascii="Calibri" w:hAnsi="Calibri"/>
                <w:b/>
                <w:bCs/>
                <w:sz w:val="18"/>
              </w:rPr>
              <w:t>α-MHCI (H-2Db)</w:t>
            </w:r>
          </w:p>
        </w:tc>
        <w:tc>
          <w:tcPr>
            <w:tcW w:w="1530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BV510</w:t>
            </w:r>
          </w:p>
        </w:tc>
        <w:tc>
          <w:tcPr>
            <w:tcW w:w="143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  <w:highlight w:val="yellow"/>
              </w:rPr>
            </w:pPr>
            <w:r w:rsidRPr="00BB2E26">
              <w:rPr>
                <w:rFonts w:ascii="Calibri" w:hAnsi="Calibri"/>
                <w:sz w:val="18"/>
              </w:rPr>
              <w:t>KH95</w:t>
            </w:r>
          </w:p>
        </w:tc>
        <w:tc>
          <w:tcPr>
            <w:tcW w:w="1558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E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1/200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  <w:highlight w:val="yellow"/>
              </w:rPr>
            </w:pPr>
            <w:r w:rsidRPr="00BB2E26">
              <w:rPr>
                <w:rFonts w:ascii="Calibri" w:hAnsi="Calibri"/>
                <w:sz w:val="18"/>
              </w:rPr>
              <w:t>BD Biosciences</w:t>
            </w:r>
          </w:p>
        </w:tc>
      </w:tr>
      <w:tr w:rsidR="00C21C1D" w:rsidRPr="00BB2E26" w:rsidTr="003C647F">
        <w:tc>
          <w:tcPr>
            <w:tcW w:w="1705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sz w:val="18"/>
              </w:rPr>
            </w:pPr>
            <w:r w:rsidRPr="00BB2E26">
              <w:rPr>
                <w:rFonts w:ascii="Calibri" w:hAnsi="Calibri"/>
                <w:b/>
                <w:bCs/>
                <w:sz w:val="18"/>
              </w:rPr>
              <w:t>α-</w:t>
            </w:r>
            <w:proofErr w:type="spellStart"/>
            <w:r w:rsidRPr="00BB2E26">
              <w:rPr>
                <w:rFonts w:ascii="Calibri" w:hAnsi="Calibri"/>
                <w:b/>
                <w:bCs/>
                <w:sz w:val="18"/>
              </w:rPr>
              <w:t>iNOS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APC</w:t>
            </w:r>
          </w:p>
        </w:tc>
        <w:tc>
          <w:tcPr>
            <w:tcW w:w="143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  <w:highlight w:val="yellow"/>
              </w:rPr>
            </w:pPr>
            <w:r w:rsidRPr="00BB2E26">
              <w:rPr>
                <w:rFonts w:ascii="Calibri" w:hAnsi="Calibri"/>
                <w:sz w:val="18"/>
              </w:rPr>
              <w:t>CXNFT</w:t>
            </w:r>
          </w:p>
        </w:tc>
        <w:tc>
          <w:tcPr>
            <w:tcW w:w="1558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I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1/50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  <w:highlight w:val="yellow"/>
              </w:rPr>
            </w:pPr>
            <w:proofErr w:type="spellStart"/>
            <w:r w:rsidRPr="00BB2E26">
              <w:rPr>
                <w:rFonts w:ascii="Calibri" w:hAnsi="Calibri"/>
                <w:sz w:val="18"/>
              </w:rPr>
              <w:t>eBioscience</w:t>
            </w:r>
            <w:proofErr w:type="spellEnd"/>
          </w:p>
        </w:tc>
      </w:tr>
      <w:tr w:rsidR="00C21C1D" w:rsidRPr="00BB2E26" w:rsidTr="003C647F">
        <w:tc>
          <w:tcPr>
            <w:tcW w:w="1705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b/>
                <w:bCs/>
                <w:sz w:val="18"/>
              </w:rPr>
            </w:pPr>
            <w:r w:rsidRPr="00BB2E26">
              <w:rPr>
                <w:rFonts w:ascii="Calibri" w:hAnsi="Calibri"/>
                <w:b/>
                <w:bCs/>
                <w:sz w:val="18"/>
              </w:rPr>
              <w:t>α-Ki67</w:t>
            </w:r>
          </w:p>
        </w:tc>
        <w:tc>
          <w:tcPr>
            <w:tcW w:w="1530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BV711</w:t>
            </w:r>
          </w:p>
        </w:tc>
        <w:tc>
          <w:tcPr>
            <w:tcW w:w="143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  <w:highlight w:val="yellow"/>
              </w:rPr>
            </w:pPr>
            <w:r w:rsidRPr="00BB2E26">
              <w:rPr>
                <w:rFonts w:ascii="Calibri" w:hAnsi="Calibri"/>
                <w:sz w:val="18"/>
              </w:rPr>
              <w:t>B56</w:t>
            </w:r>
          </w:p>
        </w:tc>
        <w:tc>
          <w:tcPr>
            <w:tcW w:w="1558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I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</w:rPr>
            </w:pPr>
            <w:r w:rsidRPr="00BB2E26">
              <w:rPr>
                <w:rFonts w:ascii="Calibri" w:hAnsi="Calibri"/>
                <w:sz w:val="18"/>
              </w:rPr>
              <w:t>1/100</w:t>
            </w:r>
          </w:p>
        </w:tc>
        <w:tc>
          <w:tcPr>
            <w:tcW w:w="1559" w:type="dxa"/>
            <w:shd w:val="clear" w:color="auto" w:fill="FFFFFF"/>
          </w:tcPr>
          <w:p w:rsidR="00C21C1D" w:rsidRPr="00BB2E26" w:rsidRDefault="00C21C1D" w:rsidP="003C647F">
            <w:pPr>
              <w:pStyle w:val="Paragraph"/>
              <w:spacing w:line="480" w:lineRule="auto"/>
              <w:ind w:firstLine="0"/>
              <w:rPr>
                <w:rFonts w:ascii="Calibri" w:hAnsi="Calibri"/>
                <w:sz w:val="18"/>
                <w:highlight w:val="yellow"/>
              </w:rPr>
            </w:pPr>
            <w:r w:rsidRPr="00BB2E26">
              <w:rPr>
                <w:rFonts w:ascii="Calibri" w:hAnsi="Calibri"/>
                <w:sz w:val="18"/>
              </w:rPr>
              <w:t>BD Bioscience</w:t>
            </w:r>
          </w:p>
        </w:tc>
      </w:tr>
    </w:tbl>
    <w:p w:rsidR="00A405C1" w:rsidRDefault="00A405C1"/>
    <w:sectPr w:rsidR="00A40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F3" w:rsidRDefault="00024AF3" w:rsidP="00C21C1D">
      <w:r>
        <w:separator/>
      </w:r>
    </w:p>
  </w:endnote>
  <w:endnote w:type="continuationSeparator" w:id="0">
    <w:p w:rsidR="00024AF3" w:rsidRDefault="00024AF3" w:rsidP="00C2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F3" w:rsidRDefault="00024AF3" w:rsidP="00C21C1D">
      <w:r>
        <w:separator/>
      </w:r>
    </w:p>
  </w:footnote>
  <w:footnote w:type="continuationSeparator" w:id="0">
    <w:p w:rsidR="00024AF3" w:rsidRDefault="00024AF3" w:rsidP="00C21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1D"/>
    <w:rsid w:val="00024AF3"/>
    <w:rsid w:val="00A405C1"/>
    <w:rsid w:val="00BE2DD6"/>
    <w:rsid w:val="00C21C1D"/>
    <w:rsid w:val="00F6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1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C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21C1D"/>
  </w:style>
  <w:style w:type="paragraph" w:styleId="Footer">
    <w:name w:val="footer"/>
    <w:basedOn w:val="Normal"/>
    <w:link w:val="FooterChar"/>
    <w:uiPriority w:val="99"/>
    <w:unhideWhenUsed/>
    <w:rsid w:val="00C21C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21C1D"/>
  </w:style>
  <w:style w:type="paragraph" w:customStyle="1" w:styleId="Paragraph">
    <w:name w:val="Paragraph"/>
    <w:basedOn w:val="Normal"/>
    <w:link w:val="ParagraphChar"/>
    <w:rsid w:val="00C21C1D"/>
    <w:pPr>
      <w:spacing w:before="120"/>
      <w:ind w:firstLine="720"/>
    </w:pPr>
    <w:rPr>
      <w:rFonts w:eastAsia="Times New Roman"/>
      <w:sz w:val="24"/>
      <w:szCs w:val="24"/>
    </w:rPr>
  </w:style>
  <w:style w:type="character" w:customStyle="1" w:styleId="ParagraphChar">
    <w:name w:val="Paragraph Char"/>
    <w:basedOn w:val="DefaultParagraphFont"/>
    <w:link w:val="Paragraph"/>
    <w:rsid w:val="00C21C1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1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C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21C1D"/>
  </w:style>
  <w:style w:type="paragraph" w:styleId="Footer">
    <w:name w:val="footer"/>
    <w:basedOn w:val="Normal"/>
    <w:link w:val="FooterChar"/>
    <w:uiPriority w:val="99"/>
    <w:unhideWhenUsed/>
    <w:rsid w:val="00C21C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21C1D"/>
  </w:style>
  <w:style w:type="paragraph" w:customStyle="1" w:styleId="Paragraph">
    <w:name w:val="Paragraph"/>
    <w:basedOn w:val="Normal"/>
    <w:link w:val="ParagraphChar"/>
    <w:rsid w:val="00C21C1D"/>
    <w:pPr>
      <w:spacing w:before="120"/>
      <w:ind w:firstLine="720"/>
    </w:pPr>
    <w:rPr>
      <w:rFonts w:eastAsia="Times New Roman"/>
      <w:sz w:val="24"/>
      <w:szCs w:val="24"/>
    </w:rPr>
  </w:style>
  <w:style w:type="character" w:customStyle="1" w:styleId="ParagraphChar">
    <w:name w:val="Paragraph Char"/>
    <w:basedOn w:val="DefaultParagraphFont"/>
    <w:link w:val="Paragraph"/>
    <w:rsid w:val="00C21C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327</Words>
  <Characters>1838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RAMANTE</dc:creator>
  <cp:lastModifiedBy>RAMANTE</cp:lastModifiedBy>
  <cp:revision>1</cp:revision>
  <dcterms:created xsi:type="dcterms:W3CDTF">2019-08-01T21:17:00Z</dcterms:created>
  <dcterms:modified xsi:type="dcterms:W3CDTF">2019-08-01T22:09:00Z</dcterms:modified>
</cp:coreProperties>
</file>