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B87CF" w14:textId="1B23D408" w:rsidR="001A680A" w:rsidRPr="00EC320F" w:rsidRDefault="00095B87" w:rsidP="00940B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kern w:val="0"/>
        </w:rPr>
        <w:t xml:space="preserve">Supplementary </w:t>
      </w:r>
      <w:r w:rsidR="00394BB2">
        <w:rPr>
          <w:rFonts w:ascii="Arial" w:hAnsi="Arial" w:cs="Arial"/>
          <w:b/>
        </w:rPr>
        <w:t>Table</w:t>
      </w:r>
      <w:r w:rsidR="00394BB2">
        <w:rPr>
          <w:rFonts w:ascii="Arial" w:hAnsi="Arial" w:cs="Arial" w:hint="eastAsia"/>
          <w:b/>
        </w:rPr>
        <w:t xml:space="preserve"> 3</w:t>
      </w:r>
      <w:r w:rsidR="001A680A" w:rsidRPr="00EC320F">
        <w:rPr>
          <w:rFonts w:ascii="Arial" w:hAnsi="Arial" w:cs="Arial"/>
          <w:b/>
        </w:rPr>
        <w:t>．</w:t>
      </w:r>
      <w:bookmarkStart w:id="0" w:name="_GoBack"/>
      <w:r w:rsidR="001A680A" w:rsidRPr="00EC320F">
        <w:rPr>
          <w:rFonts w:ascii="Arial" w:hAnsi="Arial" w:cs="Arial"/>
          <w:b/>
        </w:rPr>
        <w:t>Analysis of factors associa</w:t>
      </w:r>
      <w:r w:rsidR="00321CCD">
        <w:rPr>
          <w:rFonts w:ascii="Arial" w:hAnsi="Arial" w:cs="Arial"/>
          <w:b/>
        </w:rPr>
        <w:t>ted with immune-related hepatitis</w:t>
      </w:r>
    </w:p>
    <w:bookmarkEnd w:id="0"/>
    <w:tbl>
      <w:tblPr>
        <w:tblW w:w="850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30"/>
        <w:gridCol w:w="1263"/>
        <w:gridCol w:w="1984"/>
        <w:gridCol w:w="1134"/>
      </w:tblGrid>
      <w:tr w:rsidR="00940B33" w:rsidRPr="00A55C7D" w14:paraId="3DACB8AA" w14:textId="77777777" w:rsidTr="001040DB">
        <w:trPr>
          <w:trHeight w:val="47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E603F6" w14:textId="77777777" w:rsidR="00940B33" w:rsidRPr="00A55C7D" w:rsidRDefault="00940B33" w:rsidP="001040DB">
            <w:pPr>
              <w:ind w:leftChars="-128" w:left="-269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14:paraId="35EC853D" w14:textId="5CEC3D88" w:rsidR="00940B33" w:rsidRDefault="00940B33" w:rsidP="001040DB">
            <w:pPr>
              <w:jc w:val="center"/>
              <w:rPr>
                <w:rFonts w:ascii="Arial" w:hAnsi="Arial" w:cs="Arial"/>
              </w:rPr>
            </w:pPr>
            <w:bookmarkStart w:id="1" w:name="OLE_LINK7"/>
            <w:bookmarkStart w:id="2" w:name="OLE_LINK8"/>
            <w:r w:rsidRPr="003A586E">
              <w:rPr>
                <w:rFonts w:ascii="Arial" w:hAnsi="Arial" w:cs="Arial"/>
                <w:szCs w:val="21"/>
              </w:rPr>
              <w:t>No. of patients (%)</w:t>
            </w:r>
            <w:bookmarkEnd w:id="1"/>
            <w:bookmarkEnd w:id="2"/>
          </w:p>
        </w:tc>
        <w:tc>
          <w:tcPr>
            <w:tcW w:w="4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1765E5" w14:textId="77777777" w:rsidR="00940B33" w:rsidRPr="00A55C7D" w:rsidRDefault="00940B33" w:rsidP="00104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Any grade </w:t>
            </w:r>
            <w:r w:rsidRPr="00003D41">
              <w:rPr>
                <w:rFonts w:ascii="Arial" w:hAnsi="Arial" w:cs="Arial"/>
                <w:color w:val="000033"/>
                <w:kern w:val="0"/>
                <w:shd w:val="clear" w:color="auto" w:fill="FFFFFF"/>
              </w:rPr>
              <w:t>immune-related hepatitis</w:t>
            </w:r>
          </w:p>
        </w:tc>
      </w:tr>
      <w:tr w:rsidR="00940B33" w:rsidRPr="00A55C7D" w14:paraId="3B8E507E" w14:textId="77777777" w:rsidTr="001040DB">
        <w:trPr>
          <w:trHeight w:val="47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352D9F" w14:textId="77777777" w:rsidR="00940B33" w:rsidRPr="00A55C7D" w:rsidRDefault="00940B33" w:rsidP="00104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652ACA1A" w14:textId="77777777" w:rsidR="00940B33" w:rsidRPr="00A55C7D" w:rsidRDefault="00940B33" w:rsidP="001040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3C57E80D" w14:textId="4F638E9D" w:rsidR="00940B33" w:rsidRPr="00A55C7D" w:rsidRDefault="00940B33" w:rsidP="001040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Cs w:val="21"/>
              </w:rPr>
              <w:t>No. of events (%)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E84059" w14:textId="4889F6BF" w:rsidR="00940B33" w:rsidRPr="00A55C7D" w:rsidRDefault="00940B33" w:rsidP="001040DB">
            <w:pPr>
              <w:jc w:val="center"/>
              <w:rPr>
                <w:rFonts w:ascii="Arial" w:hAnsi="Arial" w:cs="Arial"/>
                <w:kern w:val="0"/>
              </w:rPr>
            </w:pPr>
            <w:r w:rsidRPr="00A55C7D">
              <w:rPr>
                <w:rFonts w:ascii="Arial" w:hAnsi="Arial" w:cs="Arial"/>
              </w:rPr>
              <w:t>OR (95%</w:t>
            </w:r>
            <w:r>
              <w:rPr>
                <w:rFonts w:ascii="Arial" w:hAnsi="Arial" w:cs="Arial"/>
              </w:rPr>
              <w:t xml:space="preserve"> </w:t>
            </w:r>
            <w:r w:rsidRPr="00A55C7D">
              <w:rPr>
                <w:rFonts w:ascii="Arial" w:hAnsi="Arial" w:cs="Arial"/>
              </w:rPr>
              <w:t>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F95068" w14:textId="5B490733" w:rsidR="00940B33" w:rsidRPr="00A55C7D" w:rsidRDefault="00940B33" w:rsidP="001040DB">
            <w:pPr>
              <w:jc w:val="center"/>
              <w:rPr>
                <w:rFonts w:ascii="Arial" w:hAnsi="Arial" w:cs="Arial"/>
                <w:kern w:val="0"/>
              </w:rPr>
            </w:pPr>
            <w:r w:rsidRPr="00A55C7D">
              <w:rPr>
                <w:rFonts w:ascii="Arial" w:hAnsi="Arial" w:cs="Arial"/>
              </w:rPr>
              <w:t xml:space="preserve">P </w:t>
            </w:r>
            <w:proofErr w:type="spellStart"/>
            <w:r w:rsidRPr="00A55C7D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 w:hint="eastAsia"/>
                <w:vertAlign w:val="superscript"/>
              </w:rPr>
              <w:t>a</w:t>
            </w:r>
            <w:proofErr w:type="spellEnd"/>
          </w:p>
        </w:tc>
      </w:tr>
      <w:tr w:rsidR="00394BB2" w:rsidRPr="00A55C7D" w14:paraId="3218B68F" w14:textId="77777777" w:rsidTr="001040DB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DB2B9C7" w14:textId="581C0E6F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>Age</w:t>
            </w:r>
            <w:r w:rsidR="00940B33">
              <w:rPr>
                <w:rFonts w:ascii="Arial" w:hAnsi="Arial" w:cs="Arial"/>
              </w:rPr>
              <w:t>, years</w:t>
            </w:r>
            <w:r w:rsidRPr="00A55C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B219E16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5D35E22A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A3FA7A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CCF67B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7072274E" w14:textId="77777777" w:rsidTr="001040DB">
        <w:tc>
          <w:tcPr>
            <w:tcW w:w="2694" w:type="dxa"/>
            <w:shd w:val="clear" w:color="auto" w:fill="auto"/>
          </w:tcPr>
          <w:p w14:paraId="792058AC" w14:textId="77777777" w:rsidR="00394BB2" w:rsidRPr="00C8249F" w:rsidRDefault="00394BB2" w:rsidP="008C56AC">
            <w:pPr>
              <w:rPr>
                <w:rFonts w:ascii="Arial" w:hAnsi="Arial" w:cs="Arial"/>
              </w:rPr>
            </w:pPr>
            <w:r w:rsidRPr="00C8249F">
              <w:rPr>
                <w:rFonts w:ascii="Arial" w:hAnsi="Arial" w:cs="Arial"/>
              </w:rPr>
              <w:t xml:space="preserve">    &lt; 40</w:t>
            </w:r>
          </w:p>
        </w:tc>
        <w:tc>
          <w:tcPr>
            <w:tcW w:w="1430" w:type="dxa"/>
          </w:tcPr>
          <w:p w14:paraId="63A21DEF" w14:textId="6E017A6C" w:rsidR="00394BB2" w:rsidRPr="00A55C7D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(22.8)</w:t>
            </w:r>
          </w:p>
        </w:tc>
        <w:tc>
          <w:tcPr>
            <w:tcW w:w="1263" w:type="dxa"/>
          </w:tcPr>
          <w:p w14:paraId="5CFE37AF" w14:textId="530C480F" w:rsidR="00394BB2" w:rsidRPr="00A55C7D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(15.4)</w:t>
            </w:r>
          </w:p>
        </w:tc>
        <w:tc>
          <w:tcPr>
            <w:tcW w:w="1984" w:type="dxa"/>
          </w:tcPr>
          <w:p w14:paraId="00B0F5CF" w14:textId="592D97D2" w:rsidR="00394BB2" w:rsidRPr="00A55C7D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 (0.37-4.39)</w:t>
            </w:r>
          </w:p>
        </w:tc>
        <w:tc>
          <w:tcPr>
            <w:tcW w:w="1134" w:type="dxa"/>
          </w:tcPr>
          <w:p w14:paraId="1FD2AE37" w14:textId="41052E31" w:rsidR="00394BB2" w:rsidRPr="00A55C7D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0.958</w:t>
            </w:r>
          </w:p>
        </w:tc>
      </w:tr>
      <w:tr w:rsidR="00394BB2" w:rsidRPr="00A55C7D" w14:paraId="68C0B4E3" w14:textId="77777777" w:rsidTr="001040DB">
        <w:tc>
          <w:tcPr>
            <w:tcW w:w="2694" w:type="dxa"/>
            <w:shd w:val="clear" w:color="auto" w:fill="auto"/>
          </w:tcPr>
          <w:p w14:paraId="665AD0EF" w14:textId="77777777" w:rsidR="00394BB2" w:rsidRPr="00C8249F" w:rsidRDefault="00394BB2" w:rsidP="008C56AC">
            <w:pPr>
              <w:rPr>
                <w:rFonts w:ascii="Arial" w:hAnsi="Arial" w:cs="Arial"/>
              </w:rPr>
            </w:pPr>
            <w:r w:rsidRPr="00C8249F">
              <w:rPr>
                <w:rFonts w:ascii="Arial" w:hAnsi="Arial" w:cs="Arial"/>
              </w:rPr>
              <w:t xml:space="preserve">    ≥ 40</w:t>
            </w:r>
          </w:p>
        </w:tc>
        <w:tc>
          <w:tcPr>
            <w:tcW w:w="1430" w:type="dxa"/>
          </w:tcPr>
          <w:p w14:paraId="428549A3" w14:textId="49C27047" w:rsidR="00394BB2" w:rsidRPr="00A55C7D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(77.2)</w:t>
            </w:r>
          </w:p>
        </w:tc>
        <w:tc>
          <w:tcPr>
            <w:tcW w:w="1263" w:type="dxa"/>
          </w:tcPr>
          <w:p w14:paraId="514BB6A2" w14:textId="2AA94A78" w:rsidR="00394BB2" w:rsidRPr="00A55C7D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(12.5)</w:t>
            </w:r>
          </w:p>
        </w:tc>
        <w:tc>
          <w:tcPr>
            <w:tcW w:w="1984" w:type="dxa"/>
          </w:tcPr>
          <w:p w14:paraId="2886F10F" w14:textId="1ED756DC" w:rsidR="00394BB2" w:rsidRPr="00A55C7D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BDA822C" w14:textId="77777777" w:rsidR="00394BB2" w:rsidRPr="00A55C7D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1EF0F67E" w14:textId="77777777" w:rsidTr="001040DB">
        <w:tc>
          <w:tcPr>
            <w:tcW w:w="2694" w:type="dxa"/>
            <w:shd w:val="clear" w:color="auto" w:fill="auto"/>
          </w:tcPr>
          <w:p w14:paraId="43E85FAD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>Gender</w:t>
            </w:r>
          </w:p>
        </w:tc>
        <w:tc>
          <w:tcPr>
            <w:tcW w:w="1430" w:type="dxa"/>
          </w:tcPr>
          <w:p w14:paraId="16DD5BB6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A285741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BAE38E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8786E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69A4EC41" w14:textId="77777777" w:rsidTr="001040DB">
        <w:tc>
          <w:tcPr>
            <w:tcW w:w="2694" w:type="dxa"/>
            <w:shd w:val="clear" w:color="auto" w:fill="auto"/>
          </w:tcPr>
          <w:p w14:paraId="1D2D1438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Male</w:t>
            </w:r>
          </w:p>
        </w:tc>
        <w:tc>
          <w:tcPr>
            <w:tcW w:w="1430" w:type="dxa"/>
          </w:tcPr>
          <w:p w14:paraId="2ED96707" w14:textId="435A3520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(78.9)</w:t>
            </w:r>
          </w:p>
        </w:tc>
        <w:tc>
          <w:tcPr>
            <w:tcW w:w="1263" w:type="dxa"/>
          </w:tcPr>
          <w:p w14:paraId="337BCA04" w14:textId="39E36A5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(14.4)</w:t>
            </w:r>
          </w:p>
        </w:tc>
        <w:tc>
          <w:tcPr>
            <w:tcW w:w="1984" w:type="dxa"/>
          </w:tcPr>
          <w:p w14:paraId="00A7D791" w14:textId="058275D4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 w:rsidRPr="00C8249F">
              <w:rPr>
                <w:rFonts w:ascii="Arial" w:hAnsi="Arial" w:cs="Arial"/>
                <w:sz w:val="20"/>
                <w:szCs w:val="20"/>
              </w:rPr>
              <w:t>1.86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49F">
              <w:rPr>
                <w:rFonts w:ascii="Arial" w:hAnsi="Arial" w:cs="Arial"/>
                <w:sz w:val="20"/>
                <w:szCs w:val="20"/>
              </w:rPr>
              <w:t>(0.39-8.86)</w:t>
            </w:r>
          </w:p>
        </w:tc>
        <w:tc>
          <w:tcPr>
            <w:tcW w:w="1134" w:type="dxa"/>
          </w:tcPr>
          <w:p w14:paraId="42058AA6" w14:textId="01F754E6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 w:rsidRPr="00C8249F">
              <w:rPr>
                <w:rFonts w:ascii="Arial" w:hAnsi="Arial" w:cs="Arial"/>
                <w:sz w:val="20"/>
                <w:szCs w:val="20"/>
              </w:rPr>
              <w:t>0.655</w:t>
            </w:r>
          </w:p>
        </w:tc>
      </w:tr>
      <w:tr w:rsidR="00394BB2" w:rsidRPr="00A55C7D" w14:paraId="719C614A" w14:textId="77777777" w:rsidTr="001040DB">
        <w:tc>
          <w:tcPr>
            <w:tcW w:w="2694" w:type="dxa"/>
            <w:shd w:val="clear" w:color="auto" w:fill="auto"/>
          </w:tcPr>
          <w:p w14:paraId="770858C5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Female</w:t>
            </w:r>
          </w:p>
        </w:tc>
        <w:tc>
          <w:tcPr>
            <w:tcW w:w="1430" w:type="dxa"/>
          </w:tcPr>
          <w:p w14:paraId="1F2ECF20" w14:textId="76B4E496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(21.1)</w:t>
            </w:r>
          </w:p>
        </w:tc>
        <w:tc>
          <w:tcPr>
            <w:tcW w:w="1263" w:type="dxa"/>
          </w:tcPr>
          <w:p w14:paraId="0E0E1544" w14:textId="3AB9D011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(8.3)</w:t>
            </w:r>
          </w:p>
        </w:tc>
        <w:tc>
          <w:tcPr>
            <w:tcW w:w="1984" w:type="dxa"/>
          </w:tcPr>
          <w:p w14:paraId="1724CA30" w14:textId="0880AF55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 w:rsidRPr="00C824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96D4FD4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0E6C6A1D" w14:textId="77777777" w:rsidTr="001040DB">
        <w:tc>
          <w:tcPr>
            <w:tcW w:w="2694" w:type="dxa"/>
            <w:shd w:val="clear" w:color="auto" w:fill="auto"/>
          </w:tcPr>
          <w:p w14:paraId="174D35AB" w14:textId="513F0455" w:rsidR="00394BB2" w:rsidRPr="00A55C7D" w:rsidRDefault="00394BB2" w:rsidP="008C56AC">
            <w:pPr>
              <w:rPr>
                <w:rFonts w:ascii="Arial" w:hAnsi="Arial" w:cs="Arial"/>
              </w:rPr>
            </w:pPr>
            <w:r w:rsidRPr="00C8249F">
              <w:rPr>
                <w:rFonts w:ascii="Arial" w:hAnsi="Arial" w:cs="Arial"/>
              </w:rPr>
              <w:t xml:space="preserve">Antiviral </w:t>
            </w:r>
            <w:bookmarkStart w:id="3" w:name="OLE_LINK35"/>
            <w:bookmarkStart w:id="4" w:name="OLE_LINK36"/>
            <w:proofErr w:type="spellStart"/>
            <w:r w:rsidRPr="00C8249F">
              <w:rPr>
                <w:rFonts w:ascii="Arial" w:hAnsi="Arial" w:cs="Arial"/>
              </w:rPr>
              <w:t>prophylaxis</w:t>
            </w:r>
            <w:bookmarkEnd w:id="3"/>
            <w:bookmarkEnd w:id="4"/>
            <w:r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430" w:type="dxa"/>
          </w:tcPr>
          <w:p w14:paraId="066BCF04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F60C068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BFAECA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148A2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1369694E" w14:textId="77777777" w:rsidTr="001040DB">
        <w:tc>
          <w:tcPr>
            <w:tcW w:w="2694" w:type="dxa"/>
            <w:shd w:val="clear" w:color="auto" w:fill="auto"/>
          </w:tcPr>
          <w:p w14:paraId="4E79B14C" w14:textId="65FD89BC" w:rsidR="00394BB2" w:rsidRPr="00A55C7D" w:rsidRDefault="00394BB2" w:rsidP="008C56A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No</w:t>
            </w:r>
          </w:p>
        </w:tc>
        <w:tc>
          <w:tcPr>
            <w:tcW w:w="1430" w:type="dxa"/>
          </w:tcPr>
          <w:p w14:paraId="7B7AE27E" w14:textId="14B25823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(25.4)</w:t>
            </w:r>
          </w:p>
        </w:tc>
        <w:tc>
          <w:tcPr>
            <w:tcW w:w="1263" w:type="dxa"/>
          </w:tcPr>
          <w:p w14:paraId="0F3EDA72" w14:textId="3520B366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(6.9)</w:t>
            </w:r>
          </w:p>
        </w:tc>
        <w:tc>
          <w:tcPr>
            <w:tcW w:w="1984" w:type="dxa"/>
          </w:tcPr>
          <w:p w14:paraId="21DA9A3D" w14:textId="0264D9C4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 (0.072-1.62)</w:t>
            </w:r>
          </w:p>
        </w:tc>
        <w:tc>
          <w:tcPr>
            <w:tcW w:w="1134" w:type="dxa"/>
          </w:tcPr>
          <w:p w14:paraId="5A5BEB94" w14:textId="4526281C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</w:tr>
      <w:tr w:rsidR="00394BB2" w:rsidRPr="00A55C7D" w14:paraId="53C28A62" w14:textId="77777777" w:rsidTr="001040DB">
        <w:tc>
          <w:tcPr>
            <w:tcW w:w="2694" w:type="dxa"/>
            <w:shd w:val="clear" w:color="auto" w:fill="auto"/>
          </w:tcPr>
          <w:p w14:paraId="28C5B45F" w14:textId="0EE926B4" w:rsidR="00394BB2" w:rsidRPr="00A55C7D" w:rsidRDefault="00394BB2" w:rsidP="008C5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55C7D">
              <w:rPr>
                <w:rFonts w:ascii="Arial" w:hAnsi="Arial" w:cs="Arial"/>
              </w:rPr>
              <w:t xml:space="preserve">Non-preferred </w:t>
            </w:r>
            <w:proofErr w:type="spellStart"/>
            <w:r w:rsidRPr="00A55C7D">
              <w:rPr>
                <w:rFonts w:ascii="Arial" w:hAnsi="Arial" w:cs="Arial"/>
              </w:rPr>
              <w:t>drugs</w:t>
            </w:r>
            <w:r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1430" w:type="dxa"/>
          </w:tcPr>
          <w:p w14:paraId="7A40860C" w14:textId="18EC041E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(10.5)</w:t>
            </w:r>
          </w:p>
        </w:tc>
        <w:tc>
          <w:tcPr>
            <w:tcW w:w="1263" w:type="dxa"/>
          </w:tcPr>
          <w:p w14:paraId="3C7955B5" w14:textId="08F0CBBF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984" w:type="dxa"/>
          </w:tcPr>
          <w:p w14:paraId="2EC7418D" w14:textId="7913A921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 (0.010-3.21)</w:t>
            </w:r>
          </w:p>
        </w:tc>
        <w:tc>
          <w:tcPr>
            <w:tcW w:w="1134" w:type="dxa"/>
          </w:tcPr>
          <w:p w14:paraId="2D2A887A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6CD095BA" w14:textId="77777777" w:rsidTr="001040DB">
        <w:tc>
          <w:tcPr>
            <w:tcW w:w="2694" w:type="dxa"/>
            <w:shd w:val="clear" w:color="auto" w:fill="auto"/>
          </w:tcPr>
          <w:p w14:paraId="07BC22C2" w14:textId="0F784314" w:rsidR="00394BB2" w:rsidRPr="00A55C7D" w:rsidRDefault="00394BB2" w:rsidP="008C5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55C7D">
              <w:rPr>
                <w:rFonts w:ascii="Arial" w:hAnsi="Arial" w:cs="Arial"/>
              </w:rPr>
              <w:t xml:space="preserve">Preferred </w:t>
            </w:r>
            <w:proofErr w:type="spellStart"/>
            <w:r w:rsidRPr="00A55C7D">
              <w:rPr>
                <w:rFonts w:ascii="Arial" w:hAnsi="Arial" w:cs="Arial"/>
              </w:rPr>
              <w:t>drugs</w:t>
            </w:r>
            <w:r>
              <w:rPr>
                <w:rFonts w:ascii="Arial" w:hAnsi="Arial" w:cs="Arial"/>
                <w:vertAlign w:val="superscript"/>
              </w:rPr>
              <w:t>d</w:t>
            </w:r>
            <w:proofErr w:type="spellEnd"/>
          </w:p>
        </w:tc>
        <w:tc>
          <w:tcPr>
            <w:tcW w:w="1430" w:type="dxa"/>
          </w:tcPr>
          <w:p w14:paraId="3C89CAD0" w14:textId="3166BEBA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(64.0)</w:t>
            </w:r>
          </w:p>
        </w:tc>
        <w:tc>
          <w:tcPr>
            <w:tcW w:w="1263" w:type="dxa"/>
          </w:tcPr>
          <w:p w14:paraId="04B70AEF" w14:textId="5C818EFD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(17.8)</w:t>
            </w:r>
          </w:p>
        </w:tc>
        <w:tc>
          <w:tcPr>
            <w:tcW w:w="1984" w:type="dxa"/>
          </w:tcPr>
          <w:p w14:paraId="50FA6687" w14:textId="63DD8553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3C2E7F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4174377C" w14:textId="77777777" w:rsidTr="001040DB">
        <w:tc>
          <w:tcPr>
            <w:tcW w:w="2694" w:type="dxa"/>
            <w:shd w:val="clear" w:color="auto" w:fill="auto"/>
          </w:tcPr>
          <w:p w14:paraId="12ACA1DA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>ECOG performance status</w:t>
            </w:r>
          </w:p>
        </w:tc>
        <w:tc>
          <w:tcPr>
            <w:tcW w:w="1430" w:type="dxa"/>
          </w:tcPr>
          <w:p w14:paraId="7CD03913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75196354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DC73B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110F5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1220703F" w14:textId="77777777" w:rsidTr="001040DB">
        <w:tc>
          <w:tcPr>
            <w:tcW w:w="2694" w:type="dxa"/>
            <w:shd w:val="clear" w:color="auto" w:fill="auto"/>
          </w:tcPr>
          <w:p w14:paraId="22815788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≤ 1</w:t>
            </w:r>
          </w:p>
        </w:tc>
        <w:tc>
          <w:tcPr>
            <w:tcW w:w="1430" w:type="dxa"/>
          </w:tcPr>
          <w:p w14:paraId="0BBCC66C" w14:textId="4DAFB884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(82.5)</w:t>
            </w:r>
          </w:p>
        </w:tc>
        <w:tc>
          <w:tcPr>
            <w:tcW w:w="1263" w:type="dxa"/>
          </w:tcPr>
          <w:p w14:paraId="5E96EFE4" w14:textId="415412D1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(16.0)</w:t>
            </w:r>
          </w:p>
        </w:tc>
        <w:tc>
          <w:tcPr>
            <w:tcW w:w="1984" w:type="dxa"/>
          </w:tcPr>
          <w:p w14:paraId="14BD4BBE" w14:textId="2352B36D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7.99 (0.46-139.27)</w:t>
            </w:r>
          </w:p>
        </w:tc>
        <w:tc>
          <w:tcPr>
            <w:tcW w:w="1134" w:type="dxa"/>
          </w:tcPr>
          <w:p w14:paraId="3D0F619C" w14:textId="024C4B0E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0.120</w:t>
            </w:r>
          </w:p>
        </w:tc>
      </w:tr>
      <w:tr w:rsidR="00394BB2" w:rsidRPr="00A55C7D" w14:paraId="32506130" w14:textId="77777777" w:rsidTr="001040DB">
        <w:tc>
          <w:tcPr>
            <w:tcW w:w="2694" w:type="dxa"/>
            <w:shd w:val="clear" w:color="auto" w:fill="auto"/>
          </w:tcPr>
          <w:p w14:paraId="017EDACF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&gt; 1</w:t>
            </w:r>
          </w:p>
        </w:tc>
        <w:tc>
          <w:tcPr>
            <w:tcW w:w="1430" w:type="dxa"/>
          </w:tcPr>
          <w:p w14:paraId="0E63BE9C" w14:textId="69467CB6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(17.5)</w:t>
            </w:r>
          </w:p>
        </w:tc>
        <w:tc>
          <w:tcPr>
            <w:tcW w:w="1263" w:type="dxa"/>
          </w:tcPr>
          <w:p w14:paraId="733C857D" w14:textId="5146047F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984" w:type="dxa"/>
          </w:tcPr>
          <w:p w14:paraId="5C9983B5" w14:textId="43E81980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85EA79A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506467" w14:paraId="06E31BF6" w14:textId="77777777" w:rsidTr="001040DB">
        <w:tc>
          <w:tcPr>
            <w:tcW w:w="2694" w:type="dxa"/>
            <w:shd w:val="clear" w:color="auto" w:fill="auto"/>
          </w:tcPr>
          <w:p w14:paraId="7BBEB990" w14:textId="51B4532E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</w:rPr>
            </w:pPr>
            <w:r w:rsidRPr="00940B33">
              <w:rPr>
                <w:rFonts w:ascii="Arial" w:hAnsi="Arial" w:cs="Arial"/>
                <w:color w:val="000000" w:themeColor="text1"/>
              </w:rPr>
              <w:t>Cancer type</w:t>
            </w:r>
          </w:p>
        </w:tc>
        <w:tc>
          <w:tcPr>
            <w:tcW w:w="1430" w:type="dxa"/>
          </w:tcPr>
          <w:p w14:paraId="05CFBD8E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786987F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794076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AB4B3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BB2" w:rsidRPr="00506467" w14:paraId="2F14302F" w14:textId="77777777" w:rsidTr="001040DB">
        <w:tc>
          <w:tcPr>
            <w:tcW w:w="2694" w:type="dxa"/>
            <w:shd w:val="clear" w:color="auto" w:fill="auto"/>
          </w:tcPr>
          <w:p w14:paraId="05F2E065" w14:textId="78E6DC76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</w:rPr>
            </w:pPr>
            <w:r w:rsidRPr="00940B33">
              <w:rPr>
                <w:rFonts w:ascii="Arial" w:hAnsi="Arial" w:cs="Arial" w:hint="eastAsia"/>
                <w:color w:val="000000" w:themeColor="text1"/>
              </w:rPr>
              <w:t xml:space="preserve">    </w:t>
            </w:r>
            <w:r w:rsidRPr="00940B33">
              <w:rPr>
                <w:rFonts w:ascii="Arial" w:hAnsi="Arial" w:cs="Arial"/>
                <w:color w:val="000000" w:themeColor="text1"/>
              </w:rPr>
              <w:t>Hepatocellular carcinoma</w:t>
            </w:r>
          </w:p>
        </w:tc>
        <w:tc>
          <w:tcPr>
            <w:tcW w:w="1430" w:type="dxa"/>
          </w:tcPr>
          <w:p w14:paraId="73F763DA" w14:textId="502B4D60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28 (24.6)</w:t>
            </w:r>
          </w:p>
        </w:tc>
        <w:tc>
          <w:tcPr>
            <w:tcW w:w="1263" w:type="dxa"/>
          </w:tcPr>
          <w:p w14:paraId="3389C453" w14:textId="30BACB3B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5 (17.9)</w:t>
            </w:r>
          </w:p>
        </w:tc>
        <w:tc>
          <w:tcPr>
            <w:tcW w:w="1984" w:type="dxa"/>
          </w:tcPr>
          <w:p w14:paraId="1A19650C" w14:textId="3B907032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1.65 (0.51-5.32)</w:t>
            </w:r>
          </w:p>
        </w:tc>
        <w:tc>
          <w:tcPr>
            <w:tcW w:w="1134" w:type="dxa"/>
          </w:tcPr>
          <w:p w14:paraId="5B4632B5" w14:textId="36BA2654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0.600</w:t>
            </w:r>
          </w:p>
        </w:tc>
      </w:tr>
      <w:tr w:rsidR="00394BB2" w:rsidRPr="00506467" w14:paraId="06DF41B0" w14:textId="77777777" w:rsidTr="001040DB">
        <w:tc>
          <w:tcPr>
            <w:tcW w:w="2694" w:type="dxa"/>
            <w:shd w:val="clear" w:color="auto" w:fill="auto"/>
          </w:tcPr>
          <w:p w14:paraId="71BC956B" w14:textId="7FA2521E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</w:rPr>
            </w:pPr>
            <w:r w:rsidRPr="00940B33">
              <w:rPr>
                <w:rFonts w:ascii="Arial" w:hAnsi="Arial" w:cs="Arial" w:hint="eastAsia"/>
                <w:color w:val="000000" w:themeColor="text1"/>
              </w:rPr>
              <w:t xml:space="preserve">    </w:t>
            </w:r>
            <w:r w:rsidRPr="00940B33">
              <w:rPr>
                <w:rFonts w:ascii="Arial" w:hAnsi="Arial" w:cs="Arial"/>
                <w:color w:val="000000" w:themeColor="text1"/>
              </w:rPr>
              <w:t>O</w:t>
            </w:r>
            <w:r w:rsidRPr="00940B33">
              <w:rPr>
                <w:rFonts w:ascii="Arial" w:hAnsi="Arial" w:cs="Arial" w:hint="eastAsia"/>
                <w:color w:val="000000" w:themeColor="text1"/>
              </w:rPr>
              <w:t>thers</w:t>
            </w:r>
          </w:p>
        </w:tc>
        <w:tc>
          <w:tcPr>
            <w:tcW w:w="1430" w:type="dxa"/>
          </w:tcPr>
          <w:p w14:paraId="4E666BE0" w14:textId="28442E00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86 (75.4)</w:t>
            </w:r>
          </w:p>
        </w:tc>
        <w:tc>
          <w:tcPr>
            <w:tcW w:w="1263" w:type="dxa"/>
          </w:tcPr>
          <w:p w14:paraId="730A2EFE" w14:textId="48EC88EE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10 (11.6)</w:t>
            </w:r>
          </w:p>
        </w:tc>
        <w:tc>
          <w:tcPr>
            <w:tcW w:w="1984" w:type="dxa"/>
          </w:tcPr>
          <w:p w14:paraId="7944D163" w14:textId="1E5D342B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021AC63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BB2" w:rsidRPr="00A55C7D" w14:paraId="483CC5B8" w14:textId="77777777" w:rsidTr="001040DB">
        <w:tc>
          <w:tcPr>
            <w:tcW w:w="2694" w:type="dxa"/>
            <w:shd w:val="clear" w:color="auto" w:fill="auto"/>
          </w:tcPr>
          <w:p w14:paraId="50AD48A7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>History of alcoholism</w:t>
            </w:r>
          </w:p>
        </w:tc>
        <w:tc>
          <w:tcPr>
            <w:tcW w:w="1430" w:type="dxa"/>
          </w:tcPr>
          <w:p w14:paraId="607EE32B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397C914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4364D8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809E12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3928B14F" w14:textId="77777777" w:rsidTr="001040DB">
        <w:tc>
          <w:tcPr>
            <w:tcW w:w="2694" w:type="dxa"/>
            <w:shd w:val="clear" w:color="auto" w:fill="auto"/>
          </w:tcPr>
          <w:p w14:paraId="5E7A11FD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430" w:type="dxa"/>
          </w:tcPr>
          <w:p w14:paraId="1C3ABD63" w14:textId="5AA56C79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(14.9)</w:t>
            </w:r>
          </w:p>
        </w:tc>
        <w:tc>
          <w:tcPr>
            <w:tcW w:w="1263" w:type="dxa"/>
          </w:tcPr>
          <w:p w14:paraId="010206A6" w14:textId="0A4F4D90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(17.6)</w:t>
            </w:r>
          </w:p>
        </w:tc>
        <w:tc>
          <w:tcPr>
            <w:tcW w:w="1984" w:type="dxa"/>
          </w:tcPr>
          <w:p w14:paraId="7B685544" w14:textId="6F254A54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 (0.38-6.07)</w:t>
            </w:r>
          </w:p>
        </w:tc>
        <w:tc>
          <w:tcPr>
            <w:tcW w:w="1134" w:type="dxa"/>
          </w:tcPr>
          <w:p w14:paraId="6C9C0996" w14:textId="2F2CEFE1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0.838</w:t>
            </w:r>
          </w:p>
        </w:tc>
      </w:tr>
      <w:tr w:rsidR="00394BB2" w:rsidRPr="00A55C7D" w14:paraId="4FF18C9F" w14:textId="77777777" w:rsidTr="001040DB">
        <w:tc>
          <w:tcPr>
            <w:tcW w:w="2694" w:type="dxa"/>
            <w:shd w:val="clear" w:color="auto" w:fill="auto"/>
          </w:tcPr>
          <w:p w14:paraId="6926FA3D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430" w:type="dxa"/>
          </w:tcPr>
          <w:p w14:paraId="17215372" w14:textId="173F39D2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(85.1)</w:t>
            </w:r>
          </w:p>
        </w:tc>
        <w:tc>
          <w:tcPr>
            <w:tcW w:w="1263" w:type="dxa"/>
          </w:tcPr>
          <w:p w14:paraId="167C4D0A" w14:textId="220670EC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(12.5)</w:t>
            </w:r>
          </w:p>
        </w:tc>
        <w:tc>
          <w:tcPr>
            <w:tcW w:w="1984" w:type="dxa"/>
          </w:tcPr>
          <w:p w14:paraId="7AB496D9" w14:textId="69FB49AD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D0BFCE3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7A29500E" w14:textId="77777777" w:rsidTr="001040DB">
        <w:tc>
          <w:tcPr>
            <w:tcW w:w="2694" w:type="dxa"/>
            <w:shd w:val="clear" w:color="auto" w:fill="auto"/>
          </w:tcPr>
          <w:p w14:paraId="00AC88DB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>Liver involvement</w:t>
            </w:r>
          </w:p>
        </w:tc>
        <w:tc>
          <w:tcPr>
            <w:tcW w:w="1430" w:type="dxa"/>
          </w:tcPr>
          <w:p w14:paraId="14E1E44F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1C0925E3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53A201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AC6CC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4F82BF4A" w14:textId="77777777" w:rsidTr="001040DB">
        <w:tc>
          <w:tcPr>
            <w:tcW w:w="2694" w:type="dxa"/>
            <w:shd w:val="clear" w:color="auto" w:fill="auto"/>
          </w:tcPr>
          <w:p w14:paraId="1DF12206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430" w:type="dxa"/>
          </w:tcPr>
          <w:p w14:paraId="5ECAAEC7" w14:textId="6F99FB49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(64.0)</w:t>
            </w:r>
          </w:p>
        </w:tc>
        <w:tc>
          <w:tcPr>
            <w:tcW w:w="1263" w:type="dxa"/>
          </w:tcPr>
          <w:p w14:paraId="5B373A52" w14:textId="1F8702BA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(13.7)</w:t>
            </w:r>
          </w:p>
        </w:tc>
        <w:tc>
          <w:tcPr>
            <w:tcW w:w="1984" w:type="dxa"/>
          </w:tcPr>
          <w:p w14:paraId="3EAF613F" w14:textId="4C290D24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 (0.36-3.61)</w:t>
            </w:r>
          </w:p>
        </w:tc>
        <w:tc>
          <w:tcPr>
            <w:tcW w:w="1134" w:type="dxa"/>
          </w:tcPr>
          <w:p w14:paraId="6932736B" w14:textId="04A159B4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0.820</w:t>
            </w:r>
          </w:p>
        </w:tc>
      </w:tr>
      <w:tr w:rsidR="00394BB2" w:rsidRPr="00A55C7D" w14:paraId="7B731A74" w14:textId="77777777" w:rsidTr="001040DB">
        <w:tc>
          <w:tcPr>
            <w:tcW w:w="2694" w:type="dxa"/>
            <w:shd w:val="clear" w:color="auto" w:fill="auto"/>
          </w:tcPr>
          <w:p w14:paraId="65F1578B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430" w:type="dxa"/>
          </w:tcPr>
          <w:p w14:paraId="308AC5D6" w14:textId="014A2319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(36.0)</w:t>
            </w:r>
          </w:p>
        </w:tc>
        <w:tc>
          <w:tcPr>
            <w:tcW w:w="1263" w:type="dxa"/>
          </w:tcPr>
          <w:p w14:paraId="172CF68E" w14:textId="2886A6FE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(12.2)</w:t>
            </w:r>
          </w:p>
        </w:tc>
        <w:tc>
          <w:tcPr>
            <w:tcW w:w="1984" w:type="dxa"/>
          </w:tcPr>
          <w:p w14:paraId="21347588" w14:textId="3CFAF222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48DB559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5BFADECC" w14:textId="77777777" w:rsidTr="001040DB">
        <w:tc>
          <w:tcPr>
            <w:tcW w:w="2694" w:type="dxa"/>
            <w:shd w:val="clear" w:color="auto" w:fill="auto"/>
          </w:tcPr>
          <w:p w14:paraId="09CACF8D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>Liver cirrhosis</w:t>
            </w:r>
          </w:p>
        </w:tc>
        <w:tc>
          <w:tcPr>
            <w:tcW w:w="1430" w:type="dxa"/>
          </w:tcPr>
          <w:p w14:paraId="2DD0D36D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8EAA4D6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4445DA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8895F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49912F57" w14:textId="77777777" w:rsidTr="001040DB">
        <w:tc>
          <w:tcPr>
            <w:tcW w:w="2694" w:type="dxa"/>
            <w:shd w:val="clear" w:color="auto" w:fill="auto"/>
          </w:tcPr>
          <w:p w14:paraId="4242176B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430" w:type="dxa"/>
          </w:tcPr>
          <w:p w14:paraId="5AF59DCA" w14:textId="14312810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(28.9)</w:t>
            </w:r>
          </w:p>
        </w:tc>
        <w:tc>
          <w:tcPr>
            <w:tcW w:w="1263" w:type="dxa"/>
          </w:tcPr>
          <w:p w14:paraId="38563DB0" w14:textId="648F284D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(12.1)</w:t>
            </w:r>
          </w:p>
        </w:tc>
        <w:tc>
          <w:tcPr>
            <w:tcW w:w="1984" w:type="dxa"/>
          </w:tcPr>
          <w:p w14:paraId="061FA178" w14:textId="7E9C6FAB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 (0.26-2.98)</w:t>
            </w:r>
          </w:p>
        </w:tc>
        <w:tc>
          <w:tcPr>
            <w:tcW w:w="1134" w:type="dxa"/>
          </w:tcPr>
          <w:p w14:paraId="0682234F" w14:textId="5DE9EA5B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394BB2" w:rsidRPr="00A55C7D" w14:paraId="560FFDD5" w14:textId="77777777" w:rsidTr="001040DB">
        <w:tc>
          <w:tcPr>
            <w:tcW w:w="2694" w:type="dxa"/>
            <w:shd w:val="clear" w:color="auto" w:fill="auto"/>
          </w:tcPr>
          <w:p w14:paraId="61D20BCC" w14:textId="77777777" w:rsidR="00394BB2" w:rsidRPr="00C8249F" w:rsidRDefault="00394BB2" w:rsidP="008C56AC">
            <w:pPr>
              <w:rPr>
                <w:rFonts w:ascii="Arial" w:hAnsi="Arial" w:cs="Arial"/>
              </w:rPr>
            </w:pPr>
            <w:r w:rsidRPr="00C8249F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430" w:type="dxa"/>
          </w:tcPr>
          <w:p w14:paraId="45FAC345" w14:textId="3CDAA736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(71.1)</w:t>
            </w:r>
          </w:p>
        </w:tc>
        <w:tc>
          <w:tcPr>
            <w:tcW w:w="1263" w:type="dxa"/>
          </w:tcPr>
          <w:p w14:paraId="0413193A" w14:textId="6C7FBB5A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(13.6)</w:t>
            </w:r>
          </w:p>
        </w:tc>
        <w:tc>
          <w:tcPr>
            <w:tcW w:w="1984" w:type="dxa"/>
          </w:tcPr>
          <w:p w14:paraId="36AA15D8" w14:textId="71D09274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614C680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14BAAE23" w14:textId="77777777" w:rsidTr="001040DB">
        <w:tc>
          <w:tcPr>
            <w:tcW w:w="2694" w:type="dxa"/>
            <w:shd w:val="clear" w:color="auto" w:fill="auto"/>
          </w:tcPr>
          <w:p w14:paraId="3E89AC58" w14:textId="4BDCD77A" w:rsidR="00394BB2" w:rsidRPr="00C8249F" w:rsidRDefault="00394BB2" w:rsidP="008C56AC">
            <w:pPr>
              <w:rPr>
                <w:rFonts w:ascii="Arial" w:hAnsi="Arial" w:cs="Arial"/>
              </w:rPr>
            </w:pPr>
            <w:bookmarkStart w:id="5" w:name="OLE_LINK106"/>
            <w:bookmarkStart w:id="6" w:name="OLE_LINK107"/>
            <w:r w:rsidRPr="00C8249F">
              <w:rPr>
                <w:rFonts w:ascii="Arial" w:hAnsi="Arial" w:cs="Arial"/>
              </w:rPr>
              <w:t xml:space="preserve">HBeAg </w:t>
            </w:r>
            <w:bookmarkEnd w:id="5"/>
            <w:bookmarkEnd w:id="6"/>
            <w:r w:rsidRPr="00C8249F">
              <w:rPr>
                <w:rFonts w:ascii="Arial" w:hAnsi="Arial" w:cs="Arial"/>
              </w:rPr>
              <w:t>status</w:t>
            </w:r>
          </w:p>
        </w:tc>
        <w:tc>
          <w:tcPr>
            <w:tcW w:w="1430" w:type="dxa"/>
          </w:tcPr>
          <w:p w14:paraId="7764C09E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4755793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76DCEC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624B2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13468490" w14:textId="77777777" w:rsidTr="001040DB">
        <w:tc>
          <w:tcPr>
            <w:tcW w:w="2694" w:type="dxa"/>
            <w:shd w:val="clear" w:color="auto" w:fill="auto"/>
          </w:tcPr>
          <w:p w14:paraId="58B736A7" w14:textId="77777777" w:rsidR="00394BB2" w:rsidRPr="00C8249F" w:rsidRDefault="00394BB2" w:rsidP="008C56AC">
            <w:pPr>
              <w:rPr>
                <w:rFonts w:ascii="Arial" w:hAnsi="Arial" w:cs="Arial"/>
              </w:rPr>
            </w:pPr>
            <w:r w:rsidRPr="00C8249F">
              <w:rPr>
                <w:rFonts w:ascii="Arial" w:hAnsi="Arial" w:cs="Arial"/>
              </w:rPr>
              <w:t xml:space="preserve">    Seropositive</w:t>
            </w:r>
          </w:p>
        </w:tc>
        <w:tc>
          <w:tcPr>
            <w:tcW w:w="1430" w:type="dxa"/>
          </w:tcPr>
          <w:p w14:paraId="49C2F5E6" w14:textId="2B4D86D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 (</w:t>
            </w:r>
            <w:r>
              <w:rPr>
                <w:rFonts w:ascii="Arial" w:hAnsi="Arial" w:cs="Arial"/>
                <w:sz w:val="20"/>
                <w:szCs w:val="20"/>
              </w:rPr>
              <w:t>8.8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14:paraId="4AF41D3E" w14:textId="4444E882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(20.0)</w:t>
            </w:r>
          </w:p>
        </w:tc>
        <w:tc>
          <w:tcPr>
            <w:tcW w:w="1984" w:type="dxa"/>
          </w:tcPr>
          <w:p w14:paraId="2EB1D675" w14:textId="1F95201D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 (0.33-9.16)</w:t>
            </w:r>
          </w:p>
        </w:tc>
        <w:tc>
          <w:tcPr>
            <w:tcW w:w="1134" w:type="dxa"/>
          </w:tcPr>
          <w:p w14:paraId="777D0C1C" w14:textId="5274DEB8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0.857</w:t>
            </w:r>
          </w:p>
        </w:tc>
      </w:tr>
      <w:tr w:rsidR="00394BB2" w:rsidRPr="00A55C7D" w14:paraId="57724468" w14:textId="77777777" w:rsidTr="001040DB">
        <w:tc>
          <w:tcPr>
            <w:tcW w:w="2694" w:type="dxa"/>
            <w:shd w:val="clear" w:color="auto" w:fill="auto"/>
          </w:tcPr>
          <w:p w14:paraId="13583B7E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Seronegative</w:t>
            </w:r>
          </w:p>
        </w:tc>
        <w:tc>
          <w:tcPr>
            <w:tcW w:w="1430" w:type="dxa"/>
          </w:tcPr>
          <w:p w14:paraId="24824729" w14:textId="583ABB86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(91.2)</w:t>
            </w:r>
          </w:p>
        </w:tc>
        <w:tc>
          <w:tcPr>
            <w:tcW w:w="1263" w:type="dxa"/>
          </w:tcPr>
          <w:p w14:paraId="7EDBF8E9" w14:textId="0FA550DB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(12.5)</w:t>
            </w:r>
          </w:p>
        </w:tc>
        <w:tc>
          <w:tcPr>
            <w:tcW w:w="1984" w:type="dxa"/>
          </w:tcPr>
          <w:p w14:paraId="3D61B749" w14:textId="36FDAC76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C13745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118FF629" w14:textId="77777777" w:rsidTr="001040DB">
        <w:tc>
          <w:tcPr>
            <w:tcW w:w="2694" w:type="dxa"/>
            <w:shd w:val="clear" w:color="auto" w:fill="auto"/>
          </w:tcPr>
          <w:p w14:paraId="55B72AAA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>Baseline HBV DNA level</w:t>
            </w:r>
          </w:p>
        </w:tc>
        <w:tc>
          <w:tcPr>
            <w:tcW w:w="1430" w:type="dxa"/>
          </w:tcPr>
          <w:p w14:paraId="106771CA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467C971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D68097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FF753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7C8B99CC" w14:textId="77777777" w:rsidTr="001040DB">
        <w:tc>
          <w:tcPr>
            <w:tcW w:w="2694" w:type="dxa"/>
            <w:shd w:val="clear" w:color="auto" w:fill="auto"/>
          </w:tcPr>
          <w:p w14:paraId="5AE32F8D" w14:textId="77777777" w:rsidR="00394BB2" w:rsidRPr="00A55C7D" w:rsidRDefault="00394BB2" w:rsidP="008C56AC">
            <w:pPr>
              <w:ind w:firstLine="420"/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>Detectable</w:t>
            </w:r>
          </w:p>
        </w:tc>
        <w:tc>
          <w:tcPr>
            <w:tcW w:w="1430" w:type="dxa"/>
          </w:tcPr>
          <w:p w14:paraId="6886A2DE" w14:textId="6038E03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(30.7)</w:t>
            </w:r>
          </w:p>
        </w:tc>
        <w:tc>
          <w:tcPr>
            <w:tcW w:w="1263" w:type="dxa"/>
          </w:tcPr>
          <w:p w14:paraId="2A37BC6A" w14:textId="62850CD8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(17.1)</w:t>
            </w:r>
          </w:p>
        </w:tc>
        <w:tc>
          <w:tcPr>
            <w:tcW w:w="1984" w:type="dxa"/>
          </w:tcPr>
          <w:p w14:paraId="24487C33" w14:textId="6FF5F938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 (0.53-4.93)</w:t>
            </w:r>
          </w:p>
        </w:tc>
        <w:tc>
          <w:tcPr>
            <w:tcW w:w="1134" w:type="dxa"/>
          </w:tcPr>
          <w:p w14:paraId="0BD16E92" w14:textId="3CCDFFFC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0.591</w:t>
            </w:r>
          </w:p>
        </w:tc>
      </w:tr>
      <w:tr w:rsidR="00394BB2" w:rsidRPr="00A55C7D" w14:paraId="648B8001" w14:textId="77777777" w:rsidTr="001040DB">
        <w:tc>
          <w:tcPr>
            <w:tcW w:w="2694" w:type="dxa"/>
            <w:shd w:val="clear" w:color="auto" w:fill="auto"/>
          </w:tcPr>
          <w:p w14:paraId="1298213F" w14:textId="77777777" w:rsidR="00394BB2" w:rsidRPr="00A55C7D" w:rsidRDefault="00394BB2" w:rsidP="008C56AC">
            <w:pPr>
              <w:tabs>
                <w:tab w:val="left" w:pos="693"/>
              </w:tabs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Undetectable</w:t>
            </w:r>
          </w:p>
        </w:tc>
        <w:tc>
          <w:tcPr>
            <w:tcW w:w="1430" w:type="dxa"/>
          </w:tcPr>
          <w:p w14:paraId="2D9FEBAA" w14:textId="00FE8456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(69.3)</w:t>
            </w:r>
          </w:p>
        </w:tc>
        <w:tc>
          <w:tcPr>
            <w:tcW w:w="1263" w:type="dxa"/>
          </w:tcPr>
          <w:p w14:paraId="44BFB949" w14:textId="6D1551A5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(11.4)</w:t>
            </w:r>
          </w:p>
        </w:tc>
        <w:tc>
          <w:tcPr>
            <w:tcW w:w="1984" w:type="dxa"/>
          </w:tcPr>
          <w:p w14:paraId="10028F3F" w14:textId="45E24D93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3E27D9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506467" w14:paraId="6D13967B" w14:textId="77777777" w:rsidTr="001040DB">
        <w:trPr>
          <w:trHeight w:val="73"/>
        </w:trPr>
        <w:tc>
          <w:tcPr>
            <w:tcW w:w="2694" w:type="dxa"/>
            <w:shd w:val="clear" w:color="auto" w:fill="auto"/>
          </w:tcPr>
          <w:p w14:paraId="56BA8DD7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</w:rPr>
            </w:pPr>
            <w:r w:rsidRPr="00940B33">
              <w:rPr>
                <w:rFonts w:ascii="Arial" w:hAnsi="Arial" w:cs="Arial" w:hint="eastAsia"/>
                <w:color w:val="000000" w:themeColor="text1"/>
              </w:rPr>
              <w:t xml:space="preserve">Previous lines </w:t>
            </w:r>
            <w:r w:rsidRPr="00940B33">
              <w:rPr>
                <w:rFonts w:ascii="Arial" w:hAnsi="Arial" w:cs="Arial"/>
                <w:color w:val="000000" w:themeColor="text1"/>
              </w:rPr>
              <w:t>of therapy</w:t>
            </w:r>
          </w:p>
        </w:tc>
        <w:tc>
          <w:tcPr>
            <w:tcW w:w="1430" w:type="dxa"/>
          </w:tcPr>
          <w:p w14:paraId="5C5FD812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</w:tcPr>
          <w:p w14:paraId="2FC4E1CE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F1ADC0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38435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BB2" w:rsidRPr="00506467" w14:paraId="77AA0259" w14:textId="77777777" w:rsidTr="001040DB">
        <w:trPr>
          <w:trHeight w:val="73"/>
        </w:trPr>
        <w:tc>
          <w:tcPr>
            <w:tcW w:w="2694" w:type="dxa"/>
            <w:shd w:val="clear" w:color="auto" w:fill="auto"/>
          </w:tcPr>
          <w:p w14:paraId="2380D37D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</w:rPr>
            </w:pPr>
            <w:r w:rsidRPr="00940B33">
              <w:rPr>
                <w:rFonts w:ascii="Arial" w:hAnsi="Arial" w:cs="Arial" w:hint="eastAsia"/>
                <w:color w:val="000000" w:themeColor="text1"/>
              </w:rPr>
              <w:t xml:space="preserve">    </w:t>
            </w:r>
            <w:r w:rsidRPr="00940B33">
              <w:rPr>
                <w:rFonts w:ascii="Arial" w:hAnsi="Arial" w:cs="Arial"/>
                <w:color w:val="000000" w:themeColor="text1"/>
              </w:rPr>
              <w:t xml:space="preserve">&lt; </w:t>
            </w:r>
            <w:r w:rsidRPr="00940B33">
              <w:rPr>
                <w:rFonts w:ascii="Arial" w:hAnsi="Arial" w:cs="Arial" w:hint="eastAsia"/>
                <w:color w:val="000000" w:themeColor="text1"/>
              </w:rPr>
              <w:t>2</w:t>
            </w:r>
          </w:p>
        </w:tc>
        <w:tc>
          <w:tcPr>
            <w:tcW w:w="1430" w:type="dxa"/>
          </w:tcPr>
          <w:p w14:paraId="2F89D730" w14:textId="3F278F5D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71 (62.3)</w:t>
            </w:r>
          </w:p>
        </w:tc>
        <w:tc>
          <w:tcPr>
            <w:tcW w:w="1263" w:type="dxa"/>
          </w:tcPr>
          <w:p w14:paraId="0A10E92C" w14:textId="6727325A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12 (16.9)</w:t>
            </w:r>
          </w:p>
        </w:tc>
        <w:tc>
          <w:tcPr>
            <w:tcW w:w="1984" w:type="dxa"/>
          </w:tcPr>
          <w:p w14:paraId="735BAC18" w14:textId="3C6DD5E8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7" w:name="OLE_LINK44"/>
            <w:bookmarkStart w:id="8" w:name="OLE_LINK45"/>
            <w:r w:rsidRPr="00940B3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2.71</w:t>
            </w: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940B3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0.72</w:t>
            </w: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940B3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10.23</w:t>
            </w: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bookmarkEnd w:id="7"/>
            <w:bookmarkEnd w:id="8"/>
          </w:p>
        </w:tc>
        <w:tc>
          <w:tcPr>
            <w:tcW w:w="1134" w:type="dxa"/>
          </w:tcPr>
          <w:p w14:paraId="1EE5F9B9" w14:textId="63A4259C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Pr="00940B33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129</w:t>
            </w:r>
          </w:p>
        </w:tc>
      </w:tr>
      <w:tr w:rsidR="00394BB2" w:rsidRPr="00506467" w14:paraId="3F9F5AE3" w14:textId="77777777" w:rsidTr="001040DB">
        <w:trPr>
          <w:trHeight w:val="73"/>
        </w:trPr>
        <w:tc>
          <w:tcPr>
            <w:tcW w:w="2694" w:type="dxa"/>
            <w:shd w:val="clear" w:color="auto" w:fill="auto"/>
          </w:tcPr>
          <w:p w14:paraId="50290FDC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</w:rPr>
            </w:pPr>
            <w:r w:rsidRPr="00940B33">
              <w:rPr>
                <w:rFonts w:ascii="Arial" w:hAnsi="Arial" w:cs="Arial" w:hint="eastAsia"/>
                <w:color w:val="000000" w:themeColor="text1"/>
              </w:rPr>
              <w:t xml:space="preserve">    </w:t>
            </w:r>
            <w:r w:rsidRPr="00940B33">
              <w:rPr>
                <w:rFonts w:ascii="Arial" w:hAnsi="Arial" w:cs="Arial"/>
                <w:color w:val="000000" w:themeColor="text1"/>
              </w:rPr>
              <w:t xml:space="preserve">≥ </w:t>
            </w:r>
            <w:r w:rsidRPr="00940B33">
              <w:rPr>
                <w:rFonts w:ascii="Arial" w:hAnsi="Arial" w:cs="Arial" w:hint="eastAsia"/>
                <w:color w:val="000000" w:themeColor="text1"/>
              </w:rPr>
              <w:t>2</w:t>
            </w:r>
          </w:p>
        </w:tc>
        <w:tc>
          <w:tcPr>
            <w:tcW w:w="1430" w:type="dxa"/>
          </w:tcPr>
          <w:p w14:paraId="6A2D0C84" w14:textId="6BB3BE7F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43 (37.7)</w:t>
            </w:r>
          </w:p>
        </w:tc>
        <w:tc>
          <w:tcPr>
            <w:tcW w:w="1263" w:type="dxa"/>
          </w:tcPr>
          <w:p w14:paraId="3A0AB42B" w14:textId="38426198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3 (7.0)</w:t>
            </w:r>
          </w:p>
        </w:tc>
        <w:tc>
          <w:tcPr>
            <w:tcW w:w="1984" w:type="dxa"/>
          </w:tcPr>
          <w:p w14:paraId="21853BA6" w14:textId="48F1BCF8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B3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F4E0841" w14:textId="77777777" w:rsidR="00394BB2" w:rsidRPr="00940B33" w:rsidRDefault="00394BB2" w:rsidP="008C56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4BB2" w:rsidRPr="00A55C7D" w14:paraId="40C69D10" w14:textId="77777777" w:rsidTr="001040DB">
        <w:trPr>
          <w:trHeight w:val="73"/>
        </w:trPr>
        <w:tc>
          <w:tcPr>
            <w:tcW w:w="2694" w:type="dxa"/>
            <w:shd w:val="clear" w:color="auto" w:fill="auto"/>
          </w:tcPr>
          <w:p w14:paraId="5F6E95EC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C8249F">
              <w:rPr>
                <w:rFonts w:ascii="Arial" w:hAnsi="Arial" w:cs="Arial"/>
              </w:rPr>
              <w:t>Treatment modality</w:t>
            </w:r>
          </w:p>
        </w:tc>
        <w:tc>
          <w:tcPr>
            <w:tcW w:w="1430" w:type="dxa"/>
          </w:tcPr>
          <w:p w14:paraId="641184CB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630075EA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49EE8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12934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7C71C998" w14:textId="77777777" w:rsidTr="001040DB">
        <w:tc>
          <w:tcPr>
            <w:tcW w:w="2694" w:type="dxa"/>
            <w:shd w:val="clear" w:color="auto" w:fill="auto"/>
          </w:tcPr>
          <w:p w14:paraId="1E843B51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</w:t>
            </w:r>
            <w:r w:rsidRPr="00C8249F">
              <w:rPr>
                <w:rFonts w:ascii="Arial" w:hAnsi="Arial" w:cs="Arial"/>
              </w:rPr>
              <w:t xml:space="preserve">Anti-PD-1 </w:t>
            </w:r>
            <w:r w:rsidRPr="00C8249F">
              <w:rPr>
                <w:rFonts w:ascii="Arial" w:hAnsi="Arial" w:cs="Arial"/>
              </w:rPr>
              <w:lastRenderedPageBreak/>
              <w:t>monotherapy</w:t>
            </w:r>
          </w:p>
        </w:tc>
        <w:tc>
          <w:tcPr>
            <w:tcW w:w="1430" w:type="dxa"/>
          </w:tcPr>
          <w:p w14:paraId="62A43D48" w14:textId="69A0000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 (72.8)</w:t>
            </w:r>
          </w:p>
        </w:tc>
        <w:tc>
          <w:tcPr>
            <w:tcW w:w="1263" w:type="dxa"/>
          </w:tcPr>
          <w:p w14:paraId="3FF84275" w14:textId="395F09EA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(14.5)</w:t>
            </w:r>
          </w:p>
        </w:tc>
        <w:tc>
          <w:tcPr>
            <w:tcW w:w="1984" w:type="dxa"/>
          </w:tcPr>
          <w:p w14:paraId="0ECF6FCC" w14:textId="0498192F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0.63</w:t>
            </w:r>
            <w:r>
              <w:rPr>
                <w:rFonts w:ascii="Arial" w:hAnsi="Arial" w:cs="Arial"/>
                <w:sz w:val="20"/>
                <w:szCs w:val="20"/>
              </w:rPr>
              <w:t xml:space="preserve"> (0.17-2.42)</w:t>
            </w:r>
          </w:p>
        </w:tc>
        <w:tc>
          <w:tcPr>
            <w:tcW w:w="1134" w:type="dxa"/>
          </w:tcPr>
          <w:p w14:paraId="47009570" w14:textId="51C9CAEF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0.718</w:t>
            </w:r>
          </w:p>
        </w:tc>
      </w:tr>
      <w:tr w:rsidR="00394BB2" w:rsidRPr="00A55C7D" w14:paraId="72D331CF" w14:textId="77777777" w:rsidTr="001040DB">
        <w:tc>
          <w:tcPr>
            <w:tcW w:w="2694" w:type="dxa"/>
            <w:shd w:val="clear" w:color="auto" w:fill="auto"/>
          </w:tcPr>
          <w:p w14:paraId="344FB93E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lastRenderedPageBreak/>
              <w:t xml:space="preserve">    Combination therapy</w:t>
            </w:r>
          </w:p>
        </w:tc>
        <w:tc>
          <w:tcPr>
            <w:tcW w:w="1430" w:type="dxa"/>
          </w:tcPr>
          <w:p w14:paraId="305EF19D" w14:textId="3A2DE9FB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(27.2)</w:t>
            </w:r>
          </w:p>
        </w:tc>
        <w:tc>
          <w:tcPr>
            <w:tcW w:w="1263" w:type="dxa"/>
          </w:tcPr>
          <w:p w14:paraId="2C94C588" w14:textId="0446CD00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(9.7)</w:t>
            </w:r>
          </w:p>
        </w:tc>
        <w:tc>
          <w:tcPr>
            <w:tcW w:w="1984" w:type="dxa"/>
          </w:tcPr>
          <w:p w14:paraId="3F3AC8D8" w14:textId="457B0459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37DAD6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2E0404E2" w14:textId="77777777" w:rsidTr="001040DB">
        <w:tc>
          <w:tcPr>
            <w:tcW w:w="2694" w:type="dxa"/>
            <w:shd w:val="clear" w:color="auto" w:fill="auto"/>
          </w:tcPr>
          <w:p w14:paraId="2B2ACBE2" w14:textId="30774C56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Concurrent </w:t>
            </w:r>
            <w:proofErr w:type="spellStart"/>
            <w:r w:rsidRPr="00A55C7D">
              <w:rPr>
                <w:rFonts w:ascii="Arial" w:hAnsi="Arial" w:cs="Arial"/>
              </w:rPr>
              <w:t>steroids</w:t>
            </w:r>
            <w:r>
              <w:rPr>
                <w:rFonts w:ascii="Arial" w:hAnsi="Arial" w:cs="Arial"/>
                <w:vertAlign w:val="superscript"/>
              </w:rPr>
              <w:t>e</w:t>
            </w:r>
            <w:proofErr w:type="spellEnd"/>
          </w:p>
        </w:tc>
        <w:tc>
          <w:tcPr>
            <w:tcW w:w="1430" w:type="dxa"/>
          </w:tcPr>
          <w:p w14:paraId="3E6B4411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14:paraId="5BB4CE42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8D8002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4B302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BB2" w:rsidRPr="00A55C7D" w14:paraId="53FCEDF9" w14:textId="77777777" w:rsidTr="001040DB">
        <w:tc>
          <w:tcPr>
            <w:tcW w:w="2694" w:type="dxa"/>
            <w:shd w:val="clear" w:color="auto" w:fill="auto"/>
          </w:tcPr>
          <w:p w14:paraId="6B3C0B92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Yes</w:t>
            </w:r>
          </w:p>
        </w:tc>
        <w:tc>
          <w:tcPr>
            <w:tcW w:w="1430" w:type="dxa"/>
          </w:tcPr>
          <w:p w14:paraId="26307468" w14:textId="0E760912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(12.3)</w:t>
            </w:r>
          </w:p>
        </w:tc>
        <w:tc>
          <w:tcPr>
            <w:tcW w:w="1263" w:type="dxa"/>
          </w:tcPr>
          <w:p w14:paraId="5B80497A" w14:textId="32E453E6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(28.6)</w:t>
            </w:r>
          </w:p>
        </w:tc>
        <w:tc>
          <w:tcPr>
            <w:tcW w:w="1984" w:type="dxa"/>
          </w:tcPr>
          <w:p w14:paraId="35E8B594" w14:textId="3BCC027F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 (0.87-12.09)</w:t>
            </w:r>
          </w:p>
        </w:tc>
        <w:tc>
          <w:tcPr>
            <w:tcW w:w="1134" w:type="dxa"/>
          </w:tcPr>
          <w:p w14:paraId="3B8AB98B" w14:textId="4D749B79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0.162</w:t>
            </w:r>
          </w:p>
        </w:tc>
      </w:tr>
      <w:tr w:rsidR="00394BB2" w:rsidRPr="00A55C7D" w14:paraId="04DC0A4C" w14:textId="77777777" w:rsidTr="001040DB">
        <w:tc>
          <w:tcPr>
            <w:tcW w:w="2694" w:type="dxa"/>
            <w:shd w:val="clear" w:color="auto" w:fill="auto"/>
          </w:tcPr>
          <w:p w14:paraId="2942598D" w14:textId="77777777" w:rsidR="00394BB2" w:rsidRPr="00A55C7D" w:rsidRDefault="00394BB2" w:rsidP="008C56AC">
            <w:pPr>
              <w:rPr>
                <w:rFonts w:ascii="Arial" w:hAnsi="Arial" w:cs="Arial"/>
              </w:rPr>
            </w:pPr>
            <w:r w:rsidRPr="00A55C7D">
              <w:rPr>
                <w:rFonts w:ascii="Arial" w:hAnsi="Arial" w:cs="Arial"/>
              </w:rPr>
              <w:t xml:space="preserve">    No</w:t>
            </w:r>
          </w:p>
        </w:tc>
        <w:tc>
          <w:tcPr>
            <w:tcW w:w="1430" w:type="dxa"/>
          </w:tcPr>
          <w:p w14:paraId="76BF792D" w14:textId="6146A492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(87.7)</w:t>
            </w:r>
          </w:p>
        </w:tc>
        <w:tc>
          <w:tcPr>
            <w:tcW w:w="1263" w:type="dxa"/>
          </w:tcPr>
          <w:p w14:paraId="47EF5913" w14:textId="1B50F526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(11.0)</w:t>
            </w:r>
          </w:p>
        </w:tc>
        <w:tc>
          <w:tcPr>
            <w:tcW w:w="1984" w:type="dxa"/>
          </w:tcPr>
          <w:p w14:paraId="2395738B" w14:textId="06404D9A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77E56FD" w14:textId="77777777" w:rsidR="00394BB2" w:rsidRPr="00C8249F" w:rsidRDefault="00394BB2" w:rsidP="008C5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3A5AF" w14:textId="77777777" w:rsidR="001A680A" w:rsidRPr="00A55C7D" w:rsidRDefault="001A680A" w:rsidP="001A680A">
      <w:pPr>
        <w:widowControl/>
        <w:autoSpaceDE w:val="0"/>
        <w:autoSpaceDN w:val="0"/>
        <w:adjustRightInd w:val="0"/>
        <w:spacing w:line="200" w:lineRule="atLeast"/>
        <w:rPr>
          <w:rFonts w:ascii="Arial" w:hAnsi="Arial" w:cs="Arial"/>
          <w:kern w:val="0"/>
        </w:rPr>
      </w:pPr>
      <w:r w:rsidRPr="00A55C7D">
        <w:rPr>
          <w:rFonts w:ascii="Arial" w:hAnsi="Arial" w:cs="Arial"/>
          <w:kern w:val="0"/>
          <w:vertAlign w:val="superscript"/>
        </w:rPr>
        <w:t xml:space="preserve">a </w:t>
      </w:r>
      <w:r w:rsidRPr="00A55C7D">
        <w:rPr>
          <w:rFonts w:ascii="Arial" w:hAnsi="Arial" w:cs="Arial"/>
          <w:kern w:val="0"/>
        </w:rPr>
        <w:t>Calculated using the χ2 test.</w:t>
      </w:r>
    </w:p>
    <w:p w14:paraId="3912FB77" w14:textId="159E0196" w:rsidR="001A680A" w:rsidRPr="00A55C7D" w:rsidRDefault="00394BB2" w:rsidP="001A680A">
      <w:pPr>
        <w:widowControl/>
        <w:autoSpaceDE w:val="0"/>
        <w:autoSpaceDN w:val="0"/>
        <w:adjustRightInd w:val="0"/>
        <w:spacing w:line="200" w:lineRule="atLeas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vertAlign w:val="superscript"/>
        </w:rPr>
        <w:t>b</w:t>
      </w:r>
      <w:r w:rsidR="001A680A" w:rsidRPr="00A55C7D">
        <w:rPr>
          <w:rFonts w:ascii="Arial" w:hAnsi="Arial" w:cs="Arial"/>
          <w:kern w:val="0"/>
          <w:vertAlign w:val="subscript"/>
        </w:rPr>
        <w:t xml:space="preserve"> </w:t>
      </w:r>
      <w:r w:rsidR="001A680A" w:rsidRPr="00A55C7D">
        <w:rPr>
          <w:rFonts w:ascii="Arial" w:hAnsi="Arial" w:cs="Arial"/>
          <w:kern w:val="0"/>
        </w:rPr>
        <w:t>Antiviral drugs were classified as preferred drugs and non-preferred drugs, according to the 2018 American Association for the Study of Liver Diseases (AASLD) guideline.</w:t>
      </w:r>
    </w:p>
    <w:p w14:paraId="2845E484" w14:textId="0FE30D37" w:rsidR="001A680A" w:rsidRPr="00A55C7D" w:rsidRDefault="00394BB2" w:rsidP="001A680A">
      <w:pPr>
        <w:widowControl/>
        <w:autoSpaceDE w:val="0"/>
        <w:autoSpaceDN w:val="0"/>
        <w:adjustRightInd w:val="0"/>
        <w:spacing w:line="200" w:lineRule="atLeas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vertAlign w:val="superscript"/>
        </w:rPr>
        <w:t>c</w:t>
      </w:r>
      <w:r w:rsidR="001A680A" w:rsidRPr="00A55C7D">
        <w:rPr>
          <w:rFonts w:ascii="Arial" w:hAnsi="Arial" w:cs="Arial"/>
          <w:kern w:val="0"/>
          <w:vertAlign w:val="subscript"/>
        </w:rPr>
        <w:t xml:space="preserve"> </w:t>
      </w:r>
      <w:r w:rsidR="001A680A" w:rsidRPr="00A55C7D">
        <w:rPr>
          <w:rFonts w:ascii="Arial" w:hAnsi="Arial" w:cs="Arial"/>
          <w:kern w:val="0"/>
        </w:rPr>
        <w:t>Including lamivudine, adefovir and telbivudine.</w:t>
      </w:r>
    </w:p>
    <w:p w14:paraId="1C5C5F17" w14:textId="5BBCCC66" w:rsidR="001A680A" w:rsidRPr="00A55C7D" w:rsidRDefault="00394BB2" w:rsidP="001A680A">
      <w:pPr>
        <w:widowControl/>
        <w:autoSpaceDE w:val="0"/>
        <w:autoSpaceDN w:val="0"/>
        <w:adjustRightInd w:val="0"/>
        <w:spacing w:line="200" w:lineRule="atLeas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vertAlign w:val="superscript"/>
        </w:rPr>
        <w:t>d</w:t>
      </w:r>
      <w:r w:rsidR="001A680A" w:rsidRPr="00A55C7D">
        <w:rPr>
          <w:rFonts w:ascii="Arial" w:hAnsi="Arial" w:cs="Arial"/>
          <w:kern w:val="0"/>
          <w:vertAlign w:val="superscript"/>
        </w:rPr>
        <w:t xml:space="preserve"> </w:t>
      </w:r>
      <w:r w:rsidR="001A680A" w:rsidRPr="00A55C7D">
        <w:rPr>
          <w:rFonts w:ascii="Arial" w:hAnsi="Arial" w:cs="Arial"/>
          <w:kern w:val="0"/>
        </w:rPr>
        <w:t>Including entecavir and tenofovir.</w:t>
      </w:r>
    </w:p>
    <w:p w14:paraId="1EB8C59B" w14:textId="3E9F30A0" w:rsidR="001A680A" w:rsidRPr="00A55C7D" w:rsidRDefault="00394BB2" w:rsidP="001A680A">
      <w:pPr>
        <w:widowControl/>
        <w:autoSpaceDE w:val="0"/>
        <w:autoSpaceDN w:val="0"/>
        <w:adjustRightInd w:val="0"/>
        <w:spacing w:line="200" w:lineRule="atLeas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  <w:vertAlign w:val="superscript"/>
        </w:rPr>
        <w:t>e</w:t>
      </w:r>
      <w:r w:rsidR="001A680A" w:rsidRPr="00A55C7D">
        <w:rPr>
          <w:rFonts w:ascii="Arial" w:hAnsi="Arial" w:cs="Arial"/>
          <w:kern w:val="0"/>
          <w:vertAlign w:val="superscript"/>
        </w:rPr>
        <w:t xml:space="preserve"> </w:t>
      </w:r>
      <w:r w:rsidR="001A680A" w:rsidRPr="00A55C7D">
        <w:rPr>
          <w:rFonts w:ascii="Arial" w:hAnsi="Arial" w:cs="Arial"/>
          <w:kern w:val="0"/>
        </w:rPr>
        <w:t xml:space="preserve">Systemic steroids for any reason during immunotherapy </w:t>
      </w:r>
      <w:r w:rsidR="001A680A">
        <w:rPr>
          <w:rFonts w:ascii="Arial" w:hAnsi="Arial" w:cs="Arial"/>
          <w:kern w:val="0"/>
        </w:rPr>
        <w:t xml:space="preserve">(independent variable) </w:t>
      </w:r>
      <w:r w:rsidR="001A680A" w:rsidRPr="00A55C7D">
        <w:rPr>
          <w:rFonts w:ascii="Arial" w:hAnsi="Arial" w:cs="Arial"/>
          <w:kern w:val="0"/>
        </w:rPr>
        <w:t xml:space="preserve">including premedication, treatment for high intracranial pressure and treatment for </w:t>
      </w:r>
      <w:proofErr w:type="spellStart"/>
      <w:r w:rsidR="001A680A" w:rsidRPr="00A55C7D">
        <w:rPr>
          <w:rFonts w:ascii="Arial" w:hAnsi="Arial" w:cs="Arial"/>
          <w:kern w:val="0"/>
        </w:rPr>
        <w:t>irAEs</w:t>
      </w:r>
      <w:proofErr w:type="spellEnd"/>
      <w:r w:rsidR="001A680A" w:rsidRPr="00A55C7D">
        <w:rPr>
          <w:rFonts w:ascii="Arial" w:hAnsi="Arial" w:cs="Arial"/>
          <w:kern w:val="0"/>
        </w:rPr>
        <w:t xml:space="preserve"> (except immune-related hepatitis</w:t>
      </w:r>
      <w:r w:rsidR="001A680A">
        <w:rPr>
          <w:rFonts w:ascii="Arial" w:hAnsi="Arial" w:cs="Arial"/>
          <w:kern w:val="0"/>
        </w:rPr>
        <w:t xml:space="preserve"> which is part of hepatitis [dependent variable] analyzed</w:t>
      </w:r>
      <w:r w:rsidR="001A680A" w:rsidRPr="00A55C7D">
        <w:rPr>
          <w:rFonts w:ascii="Arial" w:hAnsi="Arial" w:cs="Arial"/>
          <w:kern w:val="0"/>
        </w:rPr>
        <w:t>).</w:t>
      </w:r>
    </w:p>
    <w:p w14:paraId="31819364" w14:textId="77777777" w:rsidR="001A680A" w:rsidRPr="00D72659" w:rsidRDefault="001A680A" w:rsidP="001A680A">
      <w:pPr>
        <w:rPr>
          <w:rFonts w:ascii="Arial" w:hAnsi="Arial" w:cs="Arial"/>
          <w:kern w:val="0"/>
          <w:lang w:val="en-GB"/>
        </w:rPr>
      </w:pPr>
      <w:r w:rsidRPr="00A55C7D">
        <w:rPr>
          <w:rFonts w:ascii="Arial" w:hAnsi="Arial" w:cs="Arial"/>
          <w:kern w:val="0"/>
        </w:rPr>
        <w:t xml:space="preserve">Abbreviations: HBV, hepatitis B virus; </w:t>
      </w:r>
      <w:r w:rsidRPr="00A55C7D">
        <w:rPr>
          <w:rFonts w:ascii="Arial" w:hAnsi="Arial" w:cs="Arial"/>
        </w:rPr>
        <w:t xml:space="preserve">ECOG, Eastern Cooperative Oncology Group; </w:t>
      </w:r>
      <w:r>
        <w:rPr>
          <w:rFonts w:ascii="Arial" w:hAnsi="Arial" w:cs="Arial"/>
        </w:rPr>
        <w:t xml:space="preserve">HBeAg, </w:t>
      </w:r>
      <w:r w:rsidRPr="00A55C7D">
        <w:rPr>
          <w:rFonts w:ascii="Arial" w:hAnsi="Arial" w:cs="Arial"/>
          <w:kern w:val="0"/>
        </w:rPr>
        <w:t>hepatitis B e antigen</w:t>
      </w:r>
      <w:r>
        <w:rPr>
          <w:rFonts w:ascii="Arial" w:hAnsi="Arial" w:cs="Arial"/>
        </w:rPr>
        <w:t xml:space="preserve">; </w:t>
      </w:r>
      <w:r w:rsidRPr="00A55C7D">
        <w:rPr>
          <w:rFonts w:ascii="Arial" w:hAnsi="Arial" w:cs="Arial"/>
        </w:rPr>
        <w:t xml:space="preserve">PD-1, programmed cell death protein-1; </w:t>
      </w:r>
      <w:r w:rsidRPr="00A55C7D">
        <w:rPr>
          <w:rFonts w:ascii="Arial" w:hAnsi="Arial" w:cs="Arial"/>
          <w:kern w:val="0"/>
        </w:rPr>
        <w:t xml:space="preserve">OR, odds ratio; CI, confidence </w:t>
      </w:r>
      <w:r>
        <w:rPr>
          <w:rFonts w:ascii="Arial" w:hAnsi="Arial" w:cs="Arial"/>
          <w:kern w:val="0"/>
        </w:rPr>
        <w:t>i</w:t>
      </w:r>
      <w:r w:rsidRPr="00A55C7D">
        <w:rPr>
          <w:rFonts w:ascii="Arial" w:hAnsi="Arial" w:cs="Arial"/>
          <w:kern w:val="0"/>
        </w:rPr>
        <w:t>nterval.</w:t>
      </w:r>
    </w:p>
    <w:p w14:paraId="53003320" w14:textId="77777777" w:rsidR="008C56AC" w:rsidRPr="001A680A" w:rsidRDefault="008C56AC" w:rsidP="001A680A"/>
    <w:sectPr w:rsidR="008C56AC" w:rsidRPr="001A680A" w:rsidSect="001A680A">
      <w:pgSz w:w="11900" w:h="16820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1E00B6"/>
    <w:rsid w:val="000356C2"/>
    <w:rsid w:val="000357E4"/>
    <w:rsid w:val="0003674D"/>
    <w:rsid w:val="00037211"/>
    <w:rsid w:val="00042CB2"/>
    <w:rsid w:val="000649A4"/>
    <w:rsid w:val="00077C66"/>
    <w:rsid w:val="00082B4E"/>
    <w:rsid w:val="0008330B"/>
    <w:rsid w:val="00095B87"/>
    <w:rsid w:val="000A6BF1"/>
    <w:rsid w:val="000B4135"/>
    <w:rsid w:val="000B7108"/>
    <w:rsid w:val="000C6273"/>
    <w:rsid w:val="000F1014"/>
    <w:rsid w:val="00102219"/>
    <w:rsid w:val="001040DB"/>
    <w:rsid w:val="001045A9"/>
    <w:rsid w:val="00107350"/>
    <w:rsid w:val="00115C9B"/>
    <w:rsid w:val="00133BB8"/>
    <w:rsid w:val="00150E32"/>
    <w:rsid w:val="00153E58"/>
    <w:rsid w:val="00157658"/>
    <w:rsid w:val="001631F4"/>
    <w:rsid w:val="00164262"/>
    <w:rsid w:val="00182721"/>
    <w:rsid w:val="001A680A"/>
    <w:rsid w:val="001B5311"/>
    <w:rsid w:val="001C5F71"/>
    <w:rsid w:val="001E00B6"/>
    <w:rsid w:val="001E0CF0"/>
    <w:rsid w:val="002043CD"/>
    <w:rsid w:val="00204A8E"/>
    <w:rsid w:val="00213B68"/>
    <w:rsid w:val="002319DF"/>
    <w:rsid w:val="00250AB5"/>
    <w:rsid w:val="00253B18"/>
    <w:rsid w:val="002842D6"/>
    <w:rsid w:val="00291B27"/>
    <w:rsid w:val="002928A0"/>
    <w:rsid w:val="002B0313"/>
    <w:rsid w:val="002B6A19"/>
    <w:rsid w:val="002D2CBE"/>
    <w:rsid w:val="002D6D69"/>
    <w:rsid w:val="002E05E7"/>
    <w:rsid w:val="00303CFE"/>
    <w:rsid w:val="00305CDF"/>
    <w:rsid w:val="003063AC"/>
    <w:rsid w:val="00321CCD"/>
    <w:rsid w:val="003244B6"/>
    <w:rsid w:val="00347752"/>
    <w:rsid w:val="003647FE"/>
    <w:rsid w:val="00376D2E"/>
    <w:rsid w:val="00377392"/>
    <w:rsid w:val="00380334"/>
    <w:rsid w:val="00387E9F"/>
    <w:rsid w:val="003933D5"/>
    <w:rsid w:val="00394912"/>
    <w:rsid w:val="00394BB2"/>
    <w:rsid w:val="003A7B1F"/>
    <w:rsid w:val="003D005E"/>
    <w:rsid w:val="003D4864"/>
    <w:rsid w:val="003E7217"/>
    <w:rsid w:val="004127FB"/>
    <w:rsid w:val="00425A8C"/>
    <w:rsid w:val="004345D6"/>
    <w:rsid w:val="004535D5"/>
    <w:rsid w:val="00454444"/>
    <w:rsid w:val="00454DC6"/>
    <w:rsid w:val="00457BB4"/>
    <w:rsid w:val="004612DE"/>
    <w:rsid w:val="00484DC6"/>
    <w:rsid w:val="00492305"/>
    <w:rsid w:val="00497A15"/>
    <w:rsid w:val="004A25C9"/>
    <w:rsid w:val="004A304A"/>
    <w:rsid w:val="004B092B"/>
    <w:rsid w:val="004B3B1A"/>
    <w:rsid w:val="004C441D"/>
    <w:rsid w:val="004D181A"/>
    <w:rsid w:val="004D7E2F"/>
    <w:rsid w:val="004F6901"/>
    <w:rsid w:val="00505436"/>
    <w:rsid w:val="00506467"/>
    <w:rsid w:val="005250F7"/>
    <w:rsid w:val="005313CF"/>
    <w:rsid w:val="005573A7"/>
    <w:rsid w:val="00581C30"/>
    <w:rsid w:val="005850A8"/>
    <w:rsid w:val="005851BF"/>
    <w:rsid w:val="0059113C"/>
    <w:rsid w:val="005A5428"/>
    <w:rsid w:val="005B044C"/>
    <w:rsid w:val="005C2D53"/>
    <w:rsid w:val="005C7691"/>
    <w:rsid w:val="005E10F8"/>
    <w:rsid w:val="005E7D8C"/>
    <w:rsid w:val="00631F93"/>
    <w:rsid w:val="00646EEF"/>
    <w:rsid w:val="00664DC3"/>
    <w:rsid w:val="00667898"/>
    <w:rsid w:val="00686B5A"/>
    <w:rsid w:val="00692528"/>
    <w:rsid w:val="006B7DD6"/>
    <w:rsid w:val="006C5529"/>
    <w:rsid w:val="006D3B45"/>
    <w:rsid w:val="00702529"/>
    <w:rsid w:val="00714EA1"/>
    <w:rsid w:val="00724B97"/>
    <w:rsid w:val="00733FAB"/>
    <w:rsid w:val="00772312"/>
    <w:rsid w:val="007755BB"/>
    <w:rsid w:val="0079409A"/>
    <w:rsid w:val="007943C7"/>
    <w:rsid w:val="007A590B"/>
    <w:rsid w:val="007B4EEE"/>
    <w:rsid w:val="007C217D"/>
    <w:rsid w:val="007D26FD"/>
    <w:rsid w:val="007D34D4"/>
    <w:rsid w:val="007E5F25"/>
    <w:rsid w:val="00820478"/>
    <w:rsid w:val="00847231"/>
    <w:rsid w:val="008621DB"/>
    <w:rsid w:val="0087287D"/>
    <w:rsid w:val="00893639"/>
    <w:rsid w:val="008A690C"/>
    <w:rsid w:val="008C56AC"/>
    <w:rsid w:val="008C5F46"/>
    <w:rsid w:val="008C7BF4"/>
    <w:rsid w:val="008F06D8"/>
    <w:rsid w:val="00901206"/>
    <w:rsid w:val="009265EB"/>
    <w:rsid w:val="009363DA"/>
    <w:rsid w:val="00940B33"/>
    <w:rsid w:val="00941E69"/>
    <w:rsid w:val="0094301B"/>
    <w:rsid w:val="009517D9"/>
    <w:rsid w:val="00960A46"/>
    <w:rsid w:val="00962829"/>
    <w:rsid w:val="009672A4"/>
    <w:rsid w:val="00991A38"/>
    <w:rsid w:val="00991DE5"/>
    <w:rsid w:val="0099756F"/>
    <w:rsid w:val="009975BC"/>
    <w:rsid w:val="009B2EC5"/>
    <w:rsid w:val="009C1493"/>
    <w:rsid w:val="009D3C79"/>
    <w:rsid w:val="009D5B43"/>
    <w:rsid w:val="009E6E97"/>
    <w:rsid w:val="009E7644"/>
    <w:rsid w:val="009F5852"/>
    <w:rsid w:val="00A07C34"/>
    <w:rsid w:val="00A11AD9"/>
    <w:rsid w:val="00A1747C"/>
    <w:rsid w:val="00A31D35"/>
    <w:rsid w:val="00A429A4"/>
    <w:rsid w:val="00A56B8A"/>
    <w:rsid w:val="00A60905"/>
    <w:rsid w:val="00A671C0"/>
    <w:rsid w:val="00A8385C"/>
    <w:rsid w:val="00A8553A"/>
    <w:rsid w:val="00A93375"/>
    <w:rsid w:val="00AB0184"/>
    <w:rsid w:val="00AC01CC"/>
    <w:rsid w:val="00AE1FDF"/>
    <w:rsid w:val="00AF3376"/>
    <w:rsid w:val="00B2195F"/>
    <w:rsid w:val="00B44D83"/>
    <w:rsid w:val="00B60653"/>
    <w:rsid w:val="00B62C30"/>
    <w:rsid w:val="00B80FE6"/>
    <w:rsid w:val="00B81F63"/>
    <w:rsid w:val="00BA02F6"/>
    <w:rsid w:val="00BC3077"/>
    <w:rsid w:val="00BD72F4"/>
    <w:rsid w:val="00C05061"/>
    <w:rsid w:val="00C213AB"/>
    <w:rsid w:val="00C33902"/>
    <w:rsid w:val="00C3681D"/>
    <w:rsid w:val="00C40D2C"/>
    <w:rsid w:val="00C4311E"/>
    <w:rsid w:val="00C60D44"/>
    <w:rsid w:val="00C72C54"/>
    <w:rsid w:val="00C77129"/>
    <w:rsid w:val="00C77EDD"/>
    <w:rsid w:val="00C8226D"/>
    <w:rsid w:val="00C8249F"/>
    <w:rsid w:val="00C869D4"/>
    <w:rsid w:val="00C92C62"/>
    <w:rsid w:val="00CA0A2C"/>
    <w:rsid w:val="00CA5C58"/>
    <w:rsid w:val="00CB0058"/>
    <w:rsid w:val="00CB053C"/>
    <w:rsid w:val="00CC540D"/>
    <w:rsid w:val="00D006AD"/>
    <w:rsid w:val="00D10BC4"/>
    <w:rsid w:val="00D114C8"/>
    <w:rsid w:val="00D25921"/>
    <w:rsid w:val="00D54A71"/>
    <w:rsid w:val="00D56272"/>
    <w:rsid w:val="00D578B4"/>
    <w:rsid w:val="00D62192"/>
    <w:rsid w:val="00D82DAC"/>
    <w:rsid w:val="00D96591"/>
    <w:rsid w:val="00DB76C0"/>
    <w:rsid w:val="00DD01B7"/>
    <w:rsid w:val="00DD0E98"/>
    <w:rsid w:val="00DD1291"/>
    <w:rsid w:val="00DE4F6C"/>
    <w:rsid w:val="00E0300D"/>
    <w:rsid w:val="00E0346E"/>
    <w:rsid w:val="00E107BE"/>
    <w:rsid w:val="00E1279A"/>
    <w:rsid w:val="00E143E8"/>
    <w:rsid w:val="00E17369"/>
    <w:rsid w:val="00E31FBA"/>
    <w:rsid w:val="00E330CB"/>
    <w:rsid w:val="00E463A1"/>
    <w:rsid w:val="00E52D8F"/>
    <w:rsid w:val="00EA6FE0"/>
    <w:rsid w:val="00ED29FF"/>
    <w:rsid w:val="00EE380B"/>
    <w:rsid w:val="00F03F0E"/>
    <w:rsid w:val="00F114C4"/>
    <w:rsid w:val="00F12C46"/>
    <w:rsid w:val="00F373DC"/>
    <w:rsid w:val="00F45A88"/>
    <w:rsid w:val="00F50597"/>
    <w:rsid w:val="00F51879"/>
    <w:rsid w:val="00F55A8E"/>
    <w:rsid w:val="00F66806"/>
    <w:rsid w:val="00F72544"/>
    <w:rsid w:val="00F73B2D"/>
    <w:rsid w:val="00F93E64"/>
    <w:rsid w:val="00FA4687"/>
    <w:rsid w:val="00FD5D0F"/>
    <w:rsid w:val="00FF0C54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6E549"/>
  <w15:docId w15:val="{0EF20F7A-5F67-7840-97F7-3285A1DB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B6"/>
    <w:pPr>
      <w:widowControl w:val="0"/>
      <w:jc w:val="both"/>
    </w:pPr>
    <w:rPr>
      <w:rFonts w:ascii="Calibri" w:eastAsia="SimSun" w:hAnsi="Calibri" w:cs="Times New Roman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2074</Characters>
  <Application>Microsoft Office Word</Application>
  <DocSecurity>0</DocSecurity>
  <Lines>259</Lines>
  <Paragraphs>189</Paragraphs>
  <ScaleCrop>false</ScaleCrop>
  <Company>Sun Yat-sen University Cancer Center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Shaodong Hong</dc:creator>
  <cp:keywords/>
  <dc:description/>
  <cp:lastModifiedBy>OF41</cp:lastModifiedBy>
  <cp:revision>6</cp:revision>
  <dcterms:created xsi:type="dcterms:W3CDTF">2019-10-15T12:37:00Z</dcterms:created>
  <dcterms:modified xsi:type="dcterms:W3CDTF">2019-11-11T08:19:00Z</dcterms:modified>
</cp:coreProperties>
</file>